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DE6BF1" w14:textId="77777777" w:rsidR="006A582C" w:rsidRPr="00220AC1" w:rsidRDefault="006A582C" w:rsidP="006A582C">
      <w:pPr>
        <w:pStyle w:val="Corpo"/>
        <w:spacing w:before="240" w:line="360" w:lineRule="auto"/>
        <w:jc w:val="right"/>
        <w:rPr>
          <w:rFonts w:ascii="Times New Roman" w:eastAsia="MS Mincho" w:hAnsi="Times New Roman" w:cs="Times New Roman"/>
          <w:b/>
          <w:bCs/>
          <w:color w:val="000000" w:themeColor="text1"/>
          <w:sz w:val="24"/>
          <w:szCs w:val="24"/>
          <w:lang w:eastAsia="ar-SA"/>
        </w:rPr>
      </w:pPr>
      <w:r w:rsidRPr="00220AC1">
        <w:rPr>
          <w:rFonts w:ascii="Times New Roman" w:eastAsia="MS Mincho" w:hAnsi="Times New Roman" w:cs="Times New Roman"/>
          <w:b/>
          <w:bCs/>
          <w:color w:val="000000" w:themeColor="text1"/>
          <w:sz w:val="24"/>
          <w:szCs w:val="24"/>
          <w:lang w:eastAsia="ar-SA"/>
        </w:rPr>
        <w:t xml:space="preserve">CONCORRÊNCIA N.º </w:t>
      </w:r>
      <w:proofErr w:type="spellStart"/>
      <w:r w:rsidRPr="00220AC1">
        <w:rPr>
          <w:rFonts w:ascii="Times New Roman" w:eastAsia="MS Mincho" w:hAnsi="Times New Roman" w:cs="Times New Roman"/>
          <w:b/>
          <w:bCs/>
          <w:color w:val="000000" w:themeColor="text1"/>
          <w:sz w:val="24"/>
          <w:szCs w:val="24"/>
          <w:lang w:eastAsia="ar-SA"/>
        </w:rPr>
        <w:t>xxx</w:t>
      </w:r>
      <w:proofErr w:type="spellEnd"/>
      <w:r w:rsidRPr="00220AC1">
        <w:rPr>
          <w:rFonts w:ascii="Times New Roman" w:eastAsia="MS Mincho" w:hAnsi="Times New Roman" w:cs="Times New Roman"/>
          <w:b/>
          <w:bCs/>
          <w:color w:val="000000" w:themeColor="text1"/>
          <w:sz w:val="24"/>
          <w:szCs w:val="24"/>
          <w:lang w:eastAsia="ar-SA"/>
        </w:rPr>
        <w:t>/2026</w:t>
      </w:r>
    </w:p>
    <w:p w14:paraId="78DFC5AD" w14:textId="77777777" w:rsidR="006A582C" w:rsidRPr="00220AC1" w:rsidRDefault="006A582C" w:rsidP="006A582C">
      <w:pPr>
        <w:pStyle w:val="Corpo"/>
        <w:spacing w:before="240" w:line="360" w:lineRule="auto"/>
        <w:jc w:val="right"/>
        <w:rPr>
          <w:rFonts w:ascii="Times New Roman" w:eastAsia="MS Mincho" w:hAnsi="Times New Roman" w:cs="Times New Roman"/>
          <w:b/>
          <w:bCs/>
          <w:color w:val="000000" w:themeColor="text1"/>
          <w:sz w:val="24"/>
          <w:szCs w:val="24"/>
          <w:lang w:eastAsia="ar-SA"/>
        </w:rPr>
      </w:pPr>
      <w:r w:rsidRPr="00220AC1">
        <w:rPr>
          <w:rFonts w:ascii="Times New Roman" w:eastAsia="MS Mincho" w:hAnsi="Times New Roman" w:cs="Times New Roman"/>
          <w:b/>
          <w:bCs/>
          <w:color w:val="000000" w:themeColor="text1"/>
          <w:sz w:val="24"/>
          <w:szCs w:val="24"/>
          <w:lang w:eastAsia="ar-SA"/>
        </w:rPr>
        <w:t xml:space="preserve">PROTOCOLO N.º </w:t>
      </w:r>
      <w:proofErr w:type="spellStart"/>
      <w:r w:rsidRPr="00220AC1">
        <w:rPr>
          <w:rFonts w:ascii="Times New Roman" w:eastAsia="MS Mincho" w:hAnsi="Times New Roman" w:cs="Times New Roman"/>
          <w:b/>
          <w:bCs/>
          <w:color w:val="000000" w:themeColor="text1"/>
          <w:sz w:val="24"/>
          <w:szCs w:val="24"/>
          <w:lang w:eastAsia="ar-SA"/>
        </w:rPr>
        <w:t>xxxx</w:t>
      </w:r>
      <w:proofErr w:type="spellEnd"/>
      <w:r w:rsidRPr="00220AC1">
        <w:rPr>
          <w:rFonts w:ascii="Times New Roman" w:eastAsia="MS Mincho" w:hAnsi="Times New Roman" w:cs="Times New Roman"/>
          <w:b/>
          <w:bCs/>
          <w:color w:val="000000" w:themeColor="text1"/>
          <w:sz w:val="24"/>
          <w:szCs w:val="24"/>
          <w:lang w:eastAsia="ar-SA"/>
        </w:rPr>
        <w:t>/2026</w:t>
      </w:r>
    </w:p>
    <w:p w14:paraId="16FF8E36" w14:textId="77777777" w:rsidR="006A582C" w:rsidRPr="00220AC1" w:rsidRDefault="006A582C" w:rsidP="006A582C">
      <w:pPr>
        <w:pStyle w:val="Corpo"/>
        <w:spacing w:before="240" w:line="360" w:lineRule="auto"/>
        <w:jc w:val="right"/>
        <w:rPr>
          <w:rFonts w:ascii="Times New Roman" w:eastAsia="MS Mincho" w:hAnsi="Times New Roman" w:cs="Times New Roman"/>
          <w:b/>
          <w:bCs/>
          <w:color w:val="000000" w:themeColor="text1"/>
          <w:sz w:val="24"/>
          <w:szCs w:val="24"/>
          <w:lang w:eastAsia="ar-SA"/>
        </w:rPr>
      </w:pPr>
      <w:r w:rsidRPr="00220AC1">
        <w:rPr>
          <w:rFonts w:ascii="Times New Roman" w:eastAsia="MS Mincho" w:hAnsi="Times New Roman" w:cs="Times New Roman"/>
          <w:b/>
          <w:bCs/>
          <w:color w:val="000000" w:themeColor="text1"/>
          <w:sz w:val="24"/>
          <w:szCs w:val="24"/>
          <w:lang w:eastAsia="ar-SA"/>
        </w:rPr>
        <w:t xml:space="preserve">PROCESSO ADMINISTRATIVO N.º </w:t>
      </w:r>
      <w:proofErr w:type="spellStart"/>
      <w:r w:rsidRPr="00220AC1">
        <w:rPr>
          <w:rFonts w:ascii="Times New Roman" w:eastAsia="MS Mincho" w:hAnsi="Times New Roman" w:cs="Times New Roman"/>
          <w:b/>
          <w:bCs/>
          <w:color w:val="000000" w:themeColor="text1"/>
          <w:sz w:val="24"/>
          <w:szCs w:val="24"/>
          <w:lang w:eastAsia="ar-SA"/>
        </w:rPr>
        <w:t>xxx</w:t>
      </w:r>
      <w:proofErr w:type="spellEnd"/>
      <w:r w:rsidRPr="00220AC1">
        <w:rPr>
          <w:rFonts w:ascii="Times New Roman" w:eastAsia="MS Mincho" w:hAnsi="Times New Roman" w:cs="Times New Roman"/>
          <w:b/>
          <w:bCs/>
          <w:color w:val="000000" w:themeColor="text1"/>
          <w:sz w:val="24"/>
          <w:szCs w:val="24"/>
          <w:lang w:eastAsia="ar-SA"/>
        </w:rPr>
        <w:t>/2026</w:t>
      </w:r>
    </w:p>
    <w:p w14:paraId="0188623F" w14:textId="4431DA79" w:rsidR="00F24A4C" w:rsidRPr="00220AC1" w:rsidRDefault="00F24A4C" w:rsidP="006A582C">
      <w:pPr>
        <w:pStyle w:val="Corpo"/>
        <w:spacing w:before="240" w:line="360" w:lineRule="auto"/>
        <w:jc w:val="center"/>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ANEXO</w:t>
      </w:r>
      <w:r w:rsidR="00256164" w:rsidRPr="00220AC1">
        <w:rPr>
          <w:rFonts w:ascii="Times New Roman" w:hAnsi="Times New Roman" w:cs="Times New Roman"/>
          <w:b/>
          <w:bCs/>
          <w:color w:val="000000" w:themeColor="text1"/>
          <w:sz w:val="24"/>
          <w:szCs w:val="24"/>
        </w:rPr>
        <w:t xml:space="preserve"> XX</w:t>
      </w:r>
      <w:r w:rsidR="00981319" w:rsidRPr="00220AC1">
        <w:rPr>
          <w:rFonts w:ascii="Times New Roman" w:hAnsi="Times New Roman" w:cs="Times New Roman"/>
          <w:b/>
          <w:bCs/>
          <w:color w:val="000000" w:themeColor="text1"/>
          <w:sz w:val="24"/>
          <w:szCs w:val="24"/>
        </w:rPr>
        <w:t xml:space="preserve"> - </w:t>
      </w:r>
      <w:r w:rsidRPr="00220AC1">
        <w:rPr>
          <w:rFonts w:ascii="Times New Roman" w:hAnsi="Times New Roman" w:cs="Times New Roman"/>
          <w:b/>
          <w:bCs/>
          <w:color w:val="000000" w:themeColor="text1"/>
          <w:sz w:val="24"/>
          <w:szCs w:val="24"/>
        </w:rPr>
        <w:t>DOCUMENTAÇÃO EXIGIDA PARA HABILITAÇÃO</w:t>
      </w:r>
    </w:p>
    <w:p w14:paraId="53F0C40D" w14:textId="46E8F91C" w:rsidR="00981319" w:rsidRPr="00220AC1" w:rsidRDefault="00F24A4C" w:rsidP="001747ED">
      <w:pPr>
        <w:pStyle w:val="Corpo"/>
        <w:numPr>
          <w:ilvl w:val="0"/>
          <w:numId w:val="5"/>
        </w:numPr>
        <w:spacing w:before="240" w:line="360" w:lineRule="auto"/>
        <w:ind w:left="0"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As exigências de habilitação a serem atendidas pelo fornecedor são aquelas discriminadas nos itens a seguir: </w:t>
      </w:r>
    </w:p>
    <w:p w14:paraId="532D76E0" w14:textId="481C1A2F" w:rsidR="00F24A4C" w:rsidRPr="00220AC1" w:rsidRDefault="00F24A4C" w:rsidP="001747ED">
      <w:pPr>
        <w:pStyle w:val="Corpo"/>
        <w:numPr>
          <w:ilvl w:val="1"/>
          <w:numId w:val="5"/>
        </w:numPr>
        <w:spacing w:before="240" w:line="360" w:lineRule="auto"/>
        <w:ind w:left="0" w:firstLine="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Habilitação jurídic</w:t>
      </w:r>
      <w:r w:rsidR="00981319" w:rsidRPr="00220AC1">
        <w:rPr>
          <w:rFonts w:ascii="Times New Roman" w:hAnsi="Times New Roman" w:cs="Times New Roman"/>
          <w:b/>
          <w:bCs/>
          <w:color w:val="000000" w:themeColor="text1"/>
          <w:sz w:val="24"/>
          <w:szCs w:val="24"/>
        </w:rPr>
        <w:t>a</w:t>
      </w:r>
      <w:r w:rsidR="00606D88" w:rsidRPr="00220AC1">
        <w:rPr>
          <w:rFonts w:ascii="Times New Roman" w:hAnsi="Times New Roman" w:cs="Times New Roman"/>
          <w:b/>
          <w:bCs/>
          <w:color w:val="000000" w:themeColor="text1"/>
          <w:sz w:val="24"/>
          <w:szCs w:val="24"/>
        </w:rPr>
        <w:t xml:space="preserve"> (conforme enquadramento)</w:t>
      </w:r>
      <w:r w:rsidR="00981319" w:rsidRPr="00220AC1">
        <w:rPr>
          <w:rFonts w:ascii="Times New Roman" w:hAnsi="Times New Roman" w:cs="Times New Roman"/>
          <w:b/>
          <w:bCs/>
          <w:color w:val="000000" w:themeColor="text1"/>
          <w:sz w:val="24"/>
          <w:szCs w:val="24"/>
        </w:rPr>
        <w:t>:</w:t>
      </w:r>
    </w:p>
    <w:p w14:paraId="1D71BB77" w14:textId="77777777"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Pessoa física:</w:t>
      </w:r>
      <w:r w:rsidRPr="00220AC1">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 </w:t>
      </w:r>
    </w:p>
    <w:p w14:paraId="1B34051D" w14:textId="48573C37"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Empresário individual:</w:t>
      </w:r>
      <w:r w:rsidRPr="00220AC1">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787837C6" w14:textId="55ADE76A"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Microempreendedor Individual - MEI:</w:t>
      </w:r>
      <w:r w:rsidRPr="00220AC1">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8" w:history="1">
        <w:r w:rsidRPr="00220AC1">
          <w:rPr>
            <w:rStyle w:val="Hyperlink"/>
            <w:rFonts w:ascii="Times New Roman" w:hAnsi="Times New Roman" w:cs="Times New Roman"/>
            <w:color w:val="000000" w:themeColor="text1"/>
            <w:sz w:val="24"/>
            <w:szCs w:val="24"/>
          </w:rPr>
          <w:t>https://www.gov.br/empresas-e-negocios/ptbr/empreendedor</w:t>
        </w:r>
      </w:hyperlink>
      <w:r w:rsidRPr="00220AC1">
        <w:rPr>
          <w:rFonts w:ascii="Times New Roman" w:hAnsi="Times New Roman" w:cs="Times New Roman"/>
          <w:color w:val="000000" w:themeColor="text1"/>
          <w:sz w:val="24"/>
          <w:szCs w:val="24"/>
        </w:rPr>
        <w:t xml:space="preserve">; </w:t>
      </w:r>
    </w:p>
    <w:p w14:paraId="0DE9CCB1" w14:textId="0B93BAC2"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 xml:space="preserve">Sociedade empresária, sociedade limitada unipessoal – SLU ou sociedade identificada como empresa individual de responsabilidade limitada – EIRELI: </w:t>
      </w:r>
      <w:r w:rsidRPr="00220AC1">
        <w:rPr>
          <w:rFonts w:ascii="Times New Roman" w:hAnsi="Times New Roman" w:cs="Times New Roman"/>
          <w:color w:val="000000" w:themeColor="text1"/>
          <w:sz w:val="24"/>
          <w:szCs w:val="24"/>
        </w:rPr>
        <w:t xml:space="preserve">inscrição do ato constitutivo, estatuto ou contrato social no Registro Público de Empresas Mercantis, a cargo da Junta Comercial da respectiva sede, acompanhada de documento comprobatório de seus administradores; </w:t>
      </w:r>
    </w:p>
    <w:p w14:paraId="0621CF93" w14:textId="3D705182"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Sociedade empresária estrangeira:</w:t>
      </w:r>
      <w:r w:rsidRPr="00220AC1">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549BAFDC" w14:textId="18F3C870"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Sociedade simples:</w:t>
      </w:r>
      <w:r w:rsidRPr="00220AC1">
        <w:rPr>
          <w:rFonts w:ascii="Times New Roman" w:hAnsi="Times New Roman" w:cs="Times New Roman"/>
          <w:color w:val="000000" w:themeColor="text1"/>
          <w:sz w:val="24"/>
          <w:szCs w:val="24"/>
        </w:rPr>
        <w:t xml:space="preserve"> inscrição do ato constitutivo no Registro Civil de Pessoas Jurídicas do local de sua sede, acompanhada de documento comprobatório de seus administradores; </w:t>
      </w:r>
    </w:p>
    <w:p w14:paraId="383013E8" w14:textId="5B5D2CDB"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lastRenderedPageBreak/>
        <w:t xml:space="preserve">Filial, sucursal ou agência de sociedade simples ou empresária: </w:t>
      </w:r>
      <w:r w:rsidRPr="00220AC1">
        <w:rPr>
          <w:rFonts w:ascii="Times New Roman" w:hAnsi="Times New Roman" w:cs="Times New Roman"/>
          <w:color w:val="000000" w:themeColor="text1"/>
          <w:sz w:val="24"/>
          <w:szCs w:val="24"/>
        </w:rPr>
        <w:t xml:space="preserve">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56A03C09" w14:textId="1AE6EF2B"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Sociedade cooperativa:</w:t>
      </w:r>
      <w:r w:rsidRPr="00220AC1">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1F81DFDD" w14:textId="287217F1"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Agricultor familiar:</w:t>
      </w:r>
      <w:r w:rsidRPr="00220AC1">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 art. 4º, §2º do Decreto nº 10.880, de 2 de dezembro de 2021. </w:t>
      </w:r>
    </w:p>
    <w:p w14:paraId="48840219" w14:textId="3C0D51CA" w:rsidR="001037EE" w:rsidRPr="00220AC1" w:rsidRDefault="001037EE"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Produtor Rural:</w:t>
      </w:r>
      <w:r w:rsidRPr="00220AC1">
        <w:rPr>
          <w:rFonts w:ascii="Times New Roman" w:hAnsi="Times New Roman" w:cs="Times New Roman"/>
          <w:color w:val="000000" w:themeColor="text1"/>
          <w:sz w:val="24"/>
          <w:szCs w:val="24"/>
        </w:rPr>
        <w:t xml:space="preserve"> matrícula no Cadastro Específico do INSS – CEI, que comprove a qualificação como produtor rural pessoa física, nos termos da Instrução Normativa RFB n. 971, de 13 de novembro de 2009 (</w:t>
      </w:r>
      <w:proofErr w:type="spellStart"/>
      <w:r w:rsidRPr="00220AC1">
        <w:rPr>
          <w:rFonts w:ascii="Times New Roman" w:hAnsi="Times New Roman" w:cs="Times New Roman"/>
          <w:color w:val="000000" w:themeColor="text1"/>
          <w:sz w:val="24"/>
          <w:szCs w:val="24"/>
        </w:rPr>
        <w:t>arts</w:t>
      </w:r>
      <w:proofErr w:type="spellEnd"/>
      <w:r w:rsidRPr="00220AC1">
        <w:rPr>
          <w:rFonts w:ascii="Times New Roman" w:hAnsi="Times New Roman" w:cs="Times New Roman"/>
          <w:color w:val="000000" w:themeColor="text1"/>
          <w:sz w:val="24"/>
          <w:szCs w:val="24"/>
        </w:rPr>
        <w:t xml:space="preserve">. 17 a 19 e 165). </w:t>
      </w:r>
    </w:p>
    <w:p w14:paraId="1BF9EF3A" w14:textId="0732ED4C" w:rsidR="00D316C3" w:rsidRPr="00220AC1" w:rsidRDefault="00D316C3" w:rsidP="00F567E7">
      <w:pPr>
        <w:pStyle w:val="Corpo"/>
        <w:numPr>
          <w:ilvl w:val="0"/>
          <w:numId w:val="21"/>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Procuração do representante do licitante para participar da concorrência, se for o caso.</w:t>
      </w:r>
    </w:p>
    <w:p w14:paraId="07F3500D" w14:textId="7CE6C2AE" w:rsidR="001037EE" w:rsidRPr="00220AC1" w:rsidRDefault="001037EE" w:rsidP="001037EE">
      <w:pPr>
        <w:pStyle w:val="Corpo"/>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t>Observação: Os documentos apresentados deverão estar acompanhados de todas as alterações ou da consolidação respectiva.</w:t>
      </w:r>
    </w:p>
    <w:p w14:paraId="499153BF" w14:textId="25B83BC4" w:rsidR="00981319" w:rsidRPr="00220AC1" w:rsidRDefault="00981319" w:rsidP="001747ED">
      <w:pPr>
        <w:pStyle w:val="Corpo"/>
        <w:numPr>
          <w:ilvl w:val="1"/>
          <w:numId w:val="5"/>
        </w:numPr>
        <w:spacing w:before="240" w:line="360" w:lineRule="auto"/>
        <w:ind w:left="0" w:firstLine="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Habilitaç</w:t>
      </w:r>
      <w:r w:rsidR="005F48C8" w:rsidRPr="00220AC1">
        <w:rPr>
          <w:rFonts w:ascii="Times New Roman" w:hAnsi="Times New Roman" w:cs="Times New Roman"/>
          <w:b/>
          <w:bCs/>
          <w:color w:val="000000" w:themeColor="text1"/>
          <w:sz w:val="24"/>
          <w:szCs w:val="24"/>
        </w:rPr>
        <w:t>ão</w:t>
      </w:r>
      <w:r w:rsidRPr="00220AC1">
        <w:rPr>
          <w:rFonts w:ascii="Times New Roman" w:hAnsi="Times New Roman" w:cs="Times New Roman"/>
          <w:b/>
          <w:bCs/>
          <w:color w:val="000000" w:themeColor="text1"/>
          <w:sz w:val="24"/>
          <w:szCs w:val="24"/>
        </w:rPr>
        <w:t xml:space="preserve"> fiscal, social e trabalhista:</w:t>
      </w:r>
    </w:p>
    <w:p w14:paraId="4624CF72" w14:textId="77777777" w:rsidR="001037EE" w:rsidRPr="00220AC1" w:rsidRDefault="001037EE" w:rsidP="00F567E7">
      <w:pPr>
        <w:pStyle w:val="Corpo"/>
        <w:numPr>
          <w:ilvl w:val="0"/>
          <w:numId w:val="22"/>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t xml:space="preserve">Prova de inscrição no Cadastro Nacional de Pessoas Jurídicas ou no Cadastro de Pessoas Físicas, conforme o caso; </w:t>
      </w:r>
    </w:p>
    <w:p w14:paraId="04ECE475" w14:textId="77777777" w:rsidR="001037EE" w:rsidRPr="00220AC1" w:rsidRDefault="001037EE" w:rsidP="00F567E7">
      <w:pPr>
        <w:pStyle w:val="Corpo"/>
        <w:numPr>
          <w:ilvl w:val="0"/>
          <w:numId w:val="22"/>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5C2C5EA2" w14:textId="77777777" w:rsidR="001037EE" w:rsidRPr="00220AC1" w:rsidRDefault="001037EE" w:rsidP="00F567E7">
      <w:pPr>
        <w:pStyle w:val="Corpo"/>
        <w:numPr>
          <w:ilvl w:val="0"/>
          <w:numId w:val="22"/>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t xml:space="preserve">Prova de regularidade com o Fundo de Garantia do Tempo de Serviço (FGTS); </w:t>
      </w:r>
    </w:p>
    <w:p w14:paraId="792D3740" w14:textId="77777777" w:rsidR="001037EE" w:rsidRPr="00220AC1" w:rsidRDefault="001037EE" w:rsidP="00F567E7">
      <w:pPr>
        <w:pStyle w:val="Corpo"/>
        <w:numPr>
          <w:ilvl w:val="0"/>
          <w:numId w:val="22"/>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lastRenderedPageBreak/>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39EFBACE" w14:textId="77777777" w:rsidR="001037EE" w:rsidRPr="00220AC1" w:rsidRDefault="001037EE" w:rsidP="00F567E7">
      <w:pPr>
        <w:pStyle w:val="Corpo"/>
        <w:numPr>
          <w:ilvl w:val="0"/>
          <w:numId w:val="22"/>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t xml:space="preserve">Prova de regularidade com a Fazenda [Estadual/Distrital] e [Municipal/Distrital] do domicílio ou sede do fornecedor, relativa à atividade em cujo exercício contrata ou concorre; </w:t>
      </w:r>
    </w:p>
    <w:p w14:paraId="6B578028" w14:textId="77777777" w:rsidR="001037EE" w:rsidRPr="00220AC1" w:rsidRDefault="001037EE" w:rsidP="00F567E7">
      <w:pPr>
        <w:pStyle w:val="Corpo"/>
        <w:numPr>
          <w:ilvl w:val="0"/>
          <w:numId w:val="22"/>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t xml:space="preserve">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 </w:t>
      </w:r>
    </w:p>
    <w:p w14:paraId="4C86C244" w14:textId="363A0827" w:rsidR="001037EE" w:rsidRPr="00220AC1" w:rsidRDefault="001037EE" w:rsidP="00F567E7">
      <w:pPr>
        <w:pStyle w:val="Corpo"/>
        <w:numPr>
          <w:ilvl w:val="0"/>
          <w:numId w:val="22"/>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nº. 123, de 14 de novembro de 2006, estará dispensado da prova de inscrição nos cadastros de contribuintes estadual e municipal.</w:t>
      </w:r>
    </w:p>
    <w:p w14:paraId="6A00F358" w14:textId="7A5E2CD7" w:rsidR="00995943" w:rsidRPr="00220AC1" w:rsidRDefault="00995943" w:rsidP="00F567E7">
      <w:pPr>
        <w:pStyle w:val="Corpo"/>
        <w:numPr>
          <w:ilvl w:val="0"/>
          <w:numId w:val="22"/>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Declaração do licitante de observância do limite na licitação para obtenção de benefícios da LC 123/2006, estando limitado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(art. 4º, § 2º da Lei nº 14.133/2021).</w:t>
      </w:r>
    </w:p>
    <w:p w14:paraId="491B406E" w14:textId="5511F476" w:rsidR="00981319" w:rsidRPr="00220AC1" w:rsidRDefault="005F48C8" w:rsidP="001747ED">
      <w:pPr>
        <w:pStyle w:val="Corpo"/>
        <w:numPr>
          <w:ilvl w:val="1"/>
          <w:numId w:val="5"/>
        </w:numPr>
        <w:spacing w:before="240" w:line="360" w:lineRule="auto"/>
        <w:ind w:left="0" w:firstLine="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 xml:space="preserve">Habilitação </w:t>
      </w:r>
      <w:r w:rsidR="00981319" w:rsidRPr="00220AC1">
        <w:rPr>
          <w:rFonts w:ascii="Times New Roman" w:hAnsi="Times New Roman" w:cs="Times New Roman"/>
          <w:b/>
          <w:bCs/>
          <w:color w:val="000000" w:themeColor="text1"/>
          <w:sz w:val="24"/>
          <w:szCs w:val="24"/>
        </w:rPr>
        <w:t>Econômico-financeira</w:t>
      </w:r>
      <w:r w:rsidR="001037EE" w:rsidRPr="00220AC1">
        <w:rPr>
          <w:rFonts w:ascii="Times New Roman" w:hAnsi="Times New Roman" w:cs="Times New Roman"/>
          <w:b/>
          <w:bCs/>
          <w:color w:val="000000" w:themeColor="text1"/>
          <w:sz w:val="24"/>
          <w:szCs w:val="24"/>
        </w:rPr>
        <w:t>:</w:t>
      </w:r>
    </w:p>
    <w:p w14:paraId="2433F365" w14:textId="77777777" w:rsidR="000A7499" w:rsidRPr="00220AC1" w:rsidRDefault="000A7499" w:rsidP="00F567E7">
      <w:pPr>
        <w:pStyle w:val="Corpo"/>
        <w:numPr>
          <w:ilvl w:val="0"/>
          <w:numId w:val="23"/>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B</w:t>
      </w:r>
      <w:r w:rsidR="001037EE" w:rsidRPr="00220AC1">
        <w:rPr>
          <w:rFonts w:ascii="Times New Roman" w:hAnsi="Times New Roman" w:cs="Times New Roman"/>
          <w:color w:val="000000" w:themeColor="text1"/>
          <w:sz w:val="24"/>
          <w:szCs w:val="24"/>
        </w:rPr>
        <w:t>alanço patrimonial, demonstração de resultado de exercício e demais demonstrações contábeis dos 2 (dois) últimos exercícios sociais</w:t>
      </w:r>
    </w:p>
    <w:p w14:paraId="2D785473" w14:textId="060C16BA" w:rsidR="000A7499" w:rsidRPr="00220AC1" w:rsidRDefault="000A7499" w:rsidP="00F567E7">
      <w:pPr>
        <w:pStyle w:val="Corpo"/>
        <w:numPr>
          <w:ilvl w:val="0"/>
          <w:numId w:val="23"/>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C</w:t>
      </w:r>
      <w:r w:rsidR="001037EE" w:rsidRPr="00220AC1">
        <w:rPr>
          <w:rFonts w:ascii="Times New Roman" w:hAnsi="Times New Roman" w:cs="Times New Roman"/>
          <w:color w:val="000000" w:themeColor="text1"/>
          <w:sz w:val="24"/>
          <w:szCs w:val="24"/>
        </w:rPr>
        <w:t>ertidão negativa de feitos sobre falência expedida pelo distribuidor da sede do licitante</w:t>
      </w:r>
      <w:r w:rsidR="00203055" w:rsidRPr="00220AC1">
        <w:rPr>
          <w:rFonts w:ascii="Times New Roman" w:hAnsi="Times New Roman" w:cs="Times New Roman"/>
          <w:color w:val="000000" w:themeColor="text1"/>
          <w:sz w:val="24"/>
          <w:szCs w:val="24"/>
        </w:rPr>
        <w:t xml:space="preserve"> em data não anterior a 90 (noventa) dias da abertura da sessão pública deste pregão, se outro prazo não constar do documento.</w:t>
      </w:r>
    </w:p>
    <w:p w14:paraId="02C4E6A3" w14:textId="7A11CFB9" w:rsidR="006A582C" w:rsidRPr="00220AC1" w:rsidRDefault="006A582C" w:rsidP="00F567E7">
      <w:pPr>
        <w:pStyle w:val="Corpo"/>
        <w:numPr>
          <w:ilvl w:val="0"/>
          <w:numId w:val="23"/>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Declaração de que a proposta econômica compreende a integralidade dos custos para atendimento dos direitos trabalhistas assegurados na Constituição Federal, nas leis </w:t>
      </w:r>
      <w:r w:rsidRPr="00220AC1">
        <w:rPr>
          <w:rFonts w:ascii="Times New Roman" w:hAnsi="Times New Roman" w:cs="Times New Roman"/>
          <w:color w:val="000000" w:themeColor="text1"/>
          <w:sz w:val="24"/>
          <w:szCs w:val="24"/>
        </w:rPr>
        <w:lastRenderedPageBreak/>
        <w:t>trabalhistas, nas normas infralegais, nas convenções coletivas de trabalho e nos termos de ajustamento de conduta vigentes na data de entrega da proposta (constante do Anexo X).</w:t>
      </w:r>
    </w:p>
    <w:p w14:paraId="3EF1CEB5" w14:textId="77777777" w:rsidR="000A7499" w:rsidRPr="00220AC1" w:rsidRDefault="001037EE" w:rsidP="00F567E7">
      <w:pPr>
        <w:pStyle w:val="Corpo"/>
        <w:numPr>
          <w:ilvl w:val="0"/>
          <w:numId w:val="23"/>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Certidão negativa de insolvência civil expedida pelo distribuidor do domicílio ou sede do licitante, caso se trate de pessoa física, desde que admitida a sua participação na licitação, ou de sociedade simples; </w:t>
      </w:r>
    </w:p>
    <w:p w14:paraId="0C6736AF" w14:textId="3AEB6429" w:rsidR="000A7499" w:rsidRPr="00220AC1" w:rsidRDefault="00410466" w:rsidP="0013378E">
      <w:pPr>
        <w:pStyle w:val="Corpo"/>
        <w:spacing w:before="240" w:line="360" w:lineRule="auto"/>
        <w:ind w:left="567"/>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1.3.1</w:t>
      </w:r>
      <w:r w:rsidR="001037EE" w:rsidRPr="00220AC1">
        <w:rPr>
          <w:rFonts w:ascii="Times New Roman" w:hAnsi="Times New Roman" w:cs="Times New Roman"/>
          <w:color w:val="000000" w:themeColor="text1"/>
          <w:sz w:val="24"/>
          <w:szCs w:val="24"/>
        </w:rPr>
        <w:t xml:space="preserve"> Os documentos referidos n</w:t>
      </w:r>
      <w:r w:rsidR="00627532" w:rsidRPr="00220AC1">
        <w:rPr>
          <w:rFonts w:ascii="Times New Roman" w:hAnsi="Times New Roman" w:cs="Times New Roman"/>
          <w:color w:val="000000" w:themeColor="text1"/>
          <w:sz w:val="24"/>
          <w:szCs w:val="24"/>
        </w:rPr>
        <w:t xml:space="preserve">a alínea “a”, </w:t>
      </w:r>
      <w:r w:rsidR="001037EE" w:rsidRPr="00220AC1">
        <w:rPr>
          <w:rFonts w:ascii="Times New Roman" w:hAnsi="Times New Roman" w:cs="Times New Roman"/>
          <w:color w:val="000000" w:themeColor="text1"/>
          <w:sz w:val="24"/>
          <w:szCs w:val="24"/>
        </w:rPr>
        <w:t xml:space="preserve">limitar-se-ão ao último exercício no caso de a pessoa jurídica ter sido constituída há menos de 2 (dois) anos. </w:t>
      </w:r>
    </w:p>
    <w:p w14:paraId="698CDF83" w14:textId="26345892" w:rsidR="00410466" w:rsidRPr="00220AC1" w:rsidRDefault="00410466" w:rsidP="00410466">
      <w:pPr>
        <w:pStyle w:val="Corpo"/>
        <w:spacing w:before="240" w:line="360" w:lineRule="auto"/>
        <w:ind w:left="567"/>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1.3.2</w:t>
      </w:r>
      <w:r w:rsidR="001037EE" w:rsidRPr="00220AC1">
        <w:rPr>
          <w:rFonts w:ascii="Times New Roman" w:hAnsi="Times New Roman" w:cs="Times New Roman"/>
          <w:color w:val="000000" w:themeColor="text1"/>
          <w:sz w:val="24"/>
          <w:szCs w:val="24"/>
        </w:rPr>
        <w:t xml:space="preserve"> Para o atendimento </w:t>
      </w:r>
      <w:r w:rsidR="009C5328" w:rsidRPr="00220AC1">
        <w:rPr>
          <w:rFonts w:ascii="Times New Roman" w:hAnsi="Times New Roman" w:cs="Times New Roman"/>
          <w:color w:val="000000" w:themeColor="text1"/>
          <w:sz w:val="24"/>
          <w:szCs w:val="24"/>
        </w:rPr>
        <w:t xml:space="preserve">a </w:t>
      </w:r>
      <w:r w:rsidR="00627532" w:rsidRPr="00220AC1">
        <w:rPr>
          <w:rFonts w:ascii="Times New Roman" w:hAnsi="Times New Roman" w:cs="Times New Roman"/>
          <w:color w:val="000000" w:themeColor="text1"/>
          <w:sz w:val="24"/>
          <w:szCs w:val="24"/>
        </w:rPr>
        <w:t>alínea “a”,</w:t>
      </w:r>
      <w:r w:rsidR="001037EE" w:rsidRPr="00220AC1">
        <w:rPr>
          <w:rFonts w:ascii="Times New Roman" w:hAnsi="Times New Roman" w:cs="Times New Roman"/>
          <w:color w:val="000000" w:themeColor="text1"/>
          <w:sz w:val="24"/>
          <w:szCs w:val="24"/>
        </w:rPr>
        <w:t xml:space="preserve"> o licitante deverá apresentar o balanço patrimonial e demonstrações contábeis, já exigíveis e apresentados na forma da lei, que comprovem a boa situação financeira da empresa, conforme segue: </w:t>
      </w:r>
    </w:p>
    <w:p w14:paraId="1532E9ED" w14:textId="3F237447" w:rsidR="00410466" w:rsidRPr="00220AC1" w:rsidRDefault="00410466" w:rsidP="009B1983">
      <w:pPr>
        <w:pStyle w:val="Corpo"/>
        <w:numPr>
          <w:ilvl w:val="0"/>
          <w:numId w:val="20"/>
        </w:numPr>
        <w:spacing w:before="240" w:line="360" w:lineRule="auto"/>
        <w:ind w:left="993" w:hanging="426"/>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B</w:t>
      </w:r>
      <w:r w:rsidR="001037EE" w:rsidRPr="00220AC1">
        <w:rPr>
          <w:rFonts w:ascii="Times New Roman" w:hAnsi="Times New Roman" w:cs="Times New Roman"/>
          <w:color w:val="000000" w:themeColor="text1"/>
          <w:sz w:val="24"/>
          <w:szCs w:val="24"/>
        </w:rPr>
        <w:t xml:space="preserve">alanço e demonstrações contábeis das Sociedades Anônimas deverão seguir as diretrizes previstas no art. 289 da Lei Federal nº 6.404, de 15 de dezembro de1976 (Lei das Sociedades Anônimas) e ou por meio de ECD - Escrituração Contábil Digital; </w:t>
      </w:r>
    </w:p>
    <w:p w14:paraId="08C0ED63" w14:textId="77777777" w:rsidR="00410466" w:rsidRPr="00220AC1" w:rsidRDefault="00410466" w:rsidP="009B1983">
      <w:pPr>
        <w:pStyle w:val="Corpo"/>
        <w:numPr>
          <w:ilvl w:val="0"/>
          <w:numId w:val="20"/>
        </w:numPr>
        <w:spacing w:before="240" w:line="360" w:lineRule="auto"/>
        <w:ind w:left="993" w:hanging="426"/>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O</w:t>
      </w:r>
      <w:r w:rsidR="001037EE" w:rsidRPr="00220AC1">
        <w:rPr>
          <w:rFonts w:ascii="Times New Roman" w:hAnsi="Times New Roman" w:cs="Times New Roman"/>
          <w:color w:val="000000" w:themeColor="text1"/>
          <w:sz w:val="24"/>
          <w:szCs w:val="24"/>
        </w:rPr>
        <w:t xml:space="preserve"> balanço e demonstrações contábeis dos demais tipos de empresas deverão ser apresentados e acompanhados dos termos de abertura e de encerramento do Livro Diário ou Ata de aprovação do Balanço Patrimonial, na forma do Código Civil Brasileiro vigente, devidamente assinados por contador legalmente habilitado e registrado no Conselho Regional de Contabilidade e pelo Representante Legal da Empresa, e registrados no órgão competente, tais como Junta Comercial ou Cartório de Títulos e Documentos, conforme o caso; </w:t>
      </w:r>
    </w:p>
    <w:p w14:paraId="5A5A75E7" w14:textId="77777777" w:rsidR="00410466" w:rsidRPr="00220AC1" w:rsidRDefault="00410466" w:rsidP="009B1983">
      <w:pPr>
        <w:pStyle w:val="Corpo"/>
        <w:numPr>
          <w:ilvl w:val="0"/>
          <w:numId w:val="20"/>
        </w:numPr>
        <w:spacing w:before="240" w:line="360" w:lineRule="auto"/>
        <w:ind w:left="993" w:hanging="426"/>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Q</w:t>
      </w:r>
      <w:r w:rsidR="001037EE" w:rsidRPr="00220AC1">
        <w:rPr>
          <w:rFonts w:ascii="Times New Roman" w:hAnsi="Times New Roman" w:cs="Times New Roman"/>
          <w:color w:val="000000" w:themeColor="text1"/>
          <w:sz w:val="24"/>
          <w:szCs w:val="24"/>
        </w:rPr>
        <w:t xml:space="preserve">uando se tratar de empresa sujeita à ECD - Escrituração Contábil Digital do SPED - Sistema Público de Escrituração Digital, apresentar o recibo de entrega do livro contábil digital emitido pelo sítio do SPED da Secretaria da Receita Federal do Brasil – RFB, que comprove a sua autenticação, conforme legislação vigente; </w:t>
      </w:r>
    </w:p>
    <w:p w14:paraId="14C224E2" w14:textId="77777777" w:rsidR="00410466" w:rsidRPr="00220AC1" w:rsidRDefault="00410466" w:rsidP="009B1983">
      <w:pPr>
        <w:pStyle w:val="Corpo"/>
        <w:numPr>
          <w:ilvl w:val="0"/>
          <w:numId w:val="20"/>
        </w:numPr>
        <w:spacing w:before="240" w:line="360" w:lineRule="auto"/>
        <w:ind w:left="993" w:hanging="426"/>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A</w:t>
      </w:r>
      <w:r w:rsidR="001037EE" w:rsidRPr="00220AC1">
        <w:rPr>
          <w:rFonts w:ascii="Times New Roman" w:hAnsi="Times New Roman" w:cs="Times New Roman"/>
          <w:color w:val="000000" w:themeColor="text1"/>
          <w:sz w:val="24"/>
          <w:szCs w:val="24"/>
        </w:rPr>
        <w:t xml:space="preserve">presentar o Termo de Autenticação do Livro Diário expedido por Cartório de Títulos e Documentos e/ou da Junta Comercial do Estado, caso a empresa seja registrada em algum desses órgãos. </w:t>
      </w:r>
    </w:p>
    <w:p w14:paraId="1118CC58" w14:textId="77777777" w:rsidR="00410466" w:rsidRPr="00220AC1" w:rsidRDefault="001037EE" w:rsidP="009B1983">
      <w:pPr>
        <w:pStyle w:val="Corpo"/>
        <w:numPr>
          <w:ilvl w:val="0"/>
          <w:numId w:val="20"/>
        </w:numPr>
        <w:spacing w:before="240" w:line="360" w:lineRule="auto"/>
        <w:ind w:left="993" w:hanging="426"/>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lastRenderedPageBreak/>
        <w:t>Os Balanços a serem apresentados devem estar de acordo com as Normas Brasileiras de Contabilidade, acompanhado de todos os demonstrativos exigidos, em especial a ITG 1000 e as NBC-</w:t>
      </w:r>
      <w:proofErr w:type="spellStart"/>
      <w:r w:rsidRPr="00220AC1">
        <w:rPr>
          <w:rFonts w:ascii="Times New Roman" w:hAnsi="Times New Roman" w:cs="Times New Roman"/>
          <w:color w:val="000000" w:themeColor="text1"/>
          <w:sz w:val="24"/>
          <w:szCs w:val="24"/>
        </w:rPr>
        <w:t>TG´s</w:t>
      </w:r>
      <w:proofErr w:type="spellEnd"/>
      <w:r w:rsidRPr="00220AC1">
        <w:rPr>
          <w:rFonts w:ascii="Times New Roman" w:hAnsi="Times New Roman" w:cs="Times New Roman"/>
          <w:color w:val="000000" w:themeColor="text1"/>
          <w:sz w:val="24"/>
          <w:szCs w:val="24"/>
        </w:rPr>
        <w:t xml:space="preserve"> 1000, 1001 e 1002, ou aquelas que vierem a substituir, de acordo com o porte da proponente.</w:t>
      </w:r>
    </w:p>
    <w:p w14:paraId="1B28A3D0" w14:textId="75B2A98F" w:rsidR="00410466" w:rsidRPr="00220AC1" w:rsidRDefault="00410466" w:rsidP="001747ED">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O Microempreendedor Individual - MEI não tem a obrigatoriedade de produzir e apresentar os balanços patrimoniais.</w:t>
      </w:r>
    </w:p>
    <w:p w14:paraId="6161EC33" w14:textId="52F089CE" w:rsidR="00410466" w:rsidRPr="00220AC1" w:rsidRDefault="001037EE" w:rsidP="00722EA7">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 A situação econômico-financeira dos exercícios sociais citados </w:t>
      </w:r>
      <w:r w:rsidR="00627532" w:rsidRPr="00220AC1">
        <w:rPr>
          <w:rFonts w:ascii="Times New Roman" w:hAnsi="Times New Roman" w:cs="Times New Roman"/>
          <w:color w:val="000000" w:themeColor="text1"/>
          <w:sz w:val="24"/>
          <w:szCs w:val="24"/>
        </w:rPr>
        <w:t xml:space="preserve">alínea “a”, </w:t>
      </w:r>
      <w:r w:rsidR="00D344F3" w:rsidRPr="00220AC1">
        <w:rPr>
          <w:rFonts w:ascii="Times New Roman" w:hAnsi="Times New Roman" w:cs="Times New Roman"/>
          <w:color w:val="000000" w:themeColor="text1"/>
          <w:sz w:val="24"/>
          <w:szCs w:val="24"/>
        </w:rPr>
        <w:t>do item 1.3</w:t>
      </w:r>
      <w:r w:rsidRPr="00220AC1">
        <w:rPr>
          <w:rFonts w:ascii="Times New Roman" w:hAnsi="Times New Roman" w:cs="Times New Roman"/>
          <w:color w:val="000000" w:themeColor="text1"/>
          <w:sz w:val="24"/>
          <w:szCs w:val="24"/>
        </w:rPr>
        <w:t xml:space="preserve"> e no </w:t>
      </w:r>
      <w:r w:rsidR="00D344F3" w:rsidRPr="00220AC1">
        <w:rPr>
          <w:rFonts w:ascii="Times New Roman" w:hAnsi="Times New Roman" w:cs="Times New Roman"/>
          <w:color w:val="000000" w:themeColor="text1"/>
          <w:sz w:val="24"/>
          <w:szCs w:val="24"/>
        </w:rPr>
        <w:t>subitem 1.3.1</w:t>
      </w:r>
      <w:r w:rsidRPr="00220AC1">
        <w:rPr>
          <w:rFonts w:ascii="Times New Roman" w:hAnsi="Times New Roman" w:cs="Times New Roman"/>
          <w:color w:val="000000" w:themeColor="text1"/>
          <w:sz w:val="24"/>
          <w:szCs w:val="24"/>
        </w:rPr>
        <w:t xml:space="preserve"> deverá ser demonstrada com memória de cálculo assinada por representante legal da empresa e contador habilitado e será aferida por contador da Administração, pela seguinte fórmula e índices indicados abaixo</w:t>
      </w:r>
      <w:r w:rsidR="00410466" w:rsidRPr="00220AC1">
        <w:rPr>
          <w:rFonts w:ascii="Times New Roman" w:hAnsi="Times New Roman" w:cs="Times New Roman"/>
          <w:color w:val="000000" w:themeColor="text1"/>
          <w:sz w:val="24"/>
          <w:szCs w:val="24"/>
        </w:rPr>
        <w:t>:</w:t>
      </w:r>
    </w:p>
    <w:p w14:paraId="55B487E6" w14:textId="05C4DA2B" w:rsidR="00410466" w:rsidRPr="00220AC1" w:rsidRDefault="00D344F3" w:rsidP="00682FB7">
      <w:pPr>
        <w:pStyle w:val="Corpo"/>
        <w:numPr>
          <w:ilvl w:val="0"/>
          <w:numId w:val="14"/>
        </w:numPr>
        <w:spacing w:before="240" w:line="360" w:lineRule="auto"/>
        <w:ind w:left="1134" w:hanging="567"/>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Índice de Liquidez Corrente = LC</w:t>
      </w:r>
    </w:p>
    <w:p w14:paraId="5599E997" w14:textId="762886A8" w:rsidR="00D344F3" w:rsidRPr="00220AC1" w:rsidRDefault="00D344F3" w:rsidP="00722EA7">
      <w:pPr>
        <w:pStyle w:val="Corpo"/>
        <w:spacing w:before="240" w:after="0" w:line="360" w:lineRule="auto"/>
        <w:ind w:left="1134"/>
        <w:jc w:val="both"/>
        <w:rPr>
          <w:rFonts w:ascii="Times New Roman" w:hAnsi="Times New Roman" w:cs="Times New Roman"/>
          <w:color w:val="000000" w:themeColor="text1"/>
          <w:sz w:val="24"/>
          <w:szCs w:val="24"/>
        </w:rPr>
      </w:pPr>
      <w:r w:rsidRPr="00220AC1">
        <w:rPr>
          <w:rFonts w:ascii="Times New Roman" w:hAnsi="Times New Roman" w:cs="Times New Roman"/>
          <w:noProof/>
          <w:color w:val="000000" w:themeColor="text1"/>
          <w:sz w:val="24"/>
          <w:szCs w:val="24"/>
        </w:rPr>
        <mc:AlternateContent>
          <mc:Choice Requires="wps">
            <w:drawing>
              <wp:anchor distT="0" distB="0" distL="114300" distR="114300" simplePos="0" relativeHeight="251659264" behindDoc="0" locked="0" layoutInCell="1" allowOverlap="1" wp14:anchorId="0BC2CC54" wp14:editId="578DF9B4">
                <wp:simplePos x="0" y="0"/>
                <wp:positionH relativeFrom="column">
                  <wp:posOffset>1104265</wp:posOffset>
                </wp:positionH>
                <wp:positionV relativeFrom="paragraph">
                  <wp:posOffset>266700</wp:posOffset>
                </wp:positionV>
                <wp:extent cx="1256478" cy="0"/>
                <wp:effectExtent l="0" t="0" r="0" b="0"/>
                <wp:wrapNone/>
                <wp:docPr id="1622065897" name="Conector reto 1"/>
                <wp:cNvGraphicFramePr/>
                <a:graphic xmlns:a="http://schemas.openxmlformats.org/drawingml/2006/main">
                  <a:graphicData uri="http://schemas.microsoft.com/office/word/2010/wordprocessingShape">
                    <wps:wsp>
                      <wps:cNvCnPr/>
                      <wps:spPr>
                        <a:xfrm>
                          <a:off x="0" y="0"/>
                          <a:ext cx="12564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D789961" id="Conector reto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6.95pt,21pt" to="185.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Wu6mAEAAIgDAAAOAAAAZHJzL2Uyb0RvYy54bWysU02P0zAQvSPxHyzfadIK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" strokecolor="black [3040]"/>
            </w:pict>
          </mc:Fallback>
        </mc:AlternateContent>
      </w:r>
      <w:r w:rsidR="001037EE" w:rsidRPr="00220AC1">
        <w:rPr>
          <w:rFonts w:ascii="Times New Roman" w:hAnsi="Times New Roman" w:cs="Times New Roman"/>
          <w:color w:val="000000" w:themeColor="text1"/>
          <w:sz w:val="24"/>
          <w:szCs w:val="24"/>
        </w:rPr>
        <w:t xml:space="preserve">LC = </w:t>
      </w:r>
      <w:r w:rsidRPr="00220AC1">
        <w:rPr>
          <w:rFonts w:ascii="Times New Roman" w:hAnsi="Times New Roman" w:cs="Times New Roman"/>
          <w:color w:val="000000" w:themeColor="text1"/>
          <w:sz w:val="24"/>
          <w:szCs w:val="24"/>
        </w:rPr>
        <w:t xml:space="preserve">   </w:t>
      </w:r>
      <w:r w:rsidR="001037EE" w:rsidRPr="00220AC1">
        <w:rPr>
          <w:rFonts w:ascii="Times New Roman" w:hAnsi="Times New Roman" w:cs="Times New Roman"/>
          <w:color w:val="000000" w:themeColor="text1"/>
          <w:sz w:val="24"/>
          <w:szCs w:val="24"/>
        </w:rPr>
        <w:t xml:space="preserve">Ativo Circulante </w:t>
      </w:r>
    </w:p>
    <w:p w14:paraId="3AABEE99" w14:textId="70ED2B10" w:rsidR="00D344F3" w:rsidRPr="00220AC1" w:rsidRDefault="001037EE" w:rsidP="00722EA7">
      <w:pPr>
        <w:pStyle w:val="Corpo"/>
        <w:spacing w:after="0" w:line="360" w:lineRule="auto"/>
        <w:ind w:left="1843"/>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Passivo Circulante</w:t>
      </w:r>
    </w:p>
    <w:p w14:paraId="1B4C3C43" w14:textId="56B091D5" w:rsidR="00D344F3" w:rsidRPr="00220AC1" w:rsidRDefault="001037EE" w:rsidP="00682FB7">
      <w:pPr>
        <w:pStyle w:val="Corpo"/>
        <w:numPr>
          <w:ilvl w:val="0"/>
          <w:numId w:val="14"/>
        </w:numPr>
        <w:spacing w:before="240" w:line="360" w:lineRule="auto"/>
        <w:ind w:left="1134" w:hanging="567"/>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Índice de Liquidez Geral = LG </w:t>
      </w:r>
    </w:p>
    <w:p w14:paraId="6FD12C85" w14:textId="258ABEA5" w:rsidR="00D344F3" w:rsidRPr="00220AC1" w:rsidRDefault="00D344F3" w:rsidP="00722EA7">
      <w:pPr>
        <w:pStyle w:val="Corpo"/>
        <w:spacing w:before="240" w:after="0" w:line="360" w:lineRule="auto"/>
        <w:ind w:left="1134"/>
        <w:jc w:val="both"/>
        <w:rPr>
          <w:rFonts w:ascii="Times New Roman" w:hAnsi="Times New Roman" w:cs="Times New Roman"/>
          <w:color w:val="000000" w:themeColor="text1"/>
          <w:sz w:val="24"/>
          <w:szCs w:val="24"/>
        </w:rPr>
      </w:pPr>
      <w:r w:rsidRPr="00220AC1">
        <w:rPr>
          <w:rFonts w:ascii="Times New Roman" w:hAnsi="Times New Roman" w:cs="Times New Roman"/>
          <w:noProof/>
          <w:color w:val="000000" w:themeColor="text1"/>
          <w:sz w:val="24"/>
          <w:szCs w:val="24"/>
        </w:rPr>
        <mc:AlternateContent>
          <mc:Choice Requires="wps">
            <w:drawing>
              <wp:anchor distT="0" distB="0" distL="114300" distR="114300" simplePos="0" relativeHeight="251661312" behindDoc="0" locked="0" layoutInCell="1" allowOverlap="1" wp14:anchorId="1ABAA4F1" wp14:editId="2085D1FD">
                <wp:simplePos x="0" y="0"/>
                <wp:positionH relativeFrom="column">
                  <wp:posOffset>1057910</wp:posOffset>
                </wp:positionH>
                <wp:positionV relativeFrom="paragraph">
                  <wp:posOffset>273050</wp:posOffset>
                </wp:positionV>
                <wp:extent cx="3309042" cy="0"/>
                <wp:effectExtent l="0" t="0" r="0" b="0"/>
                <wp:wrapNone/>
                <wp:docPr id="139798957" name="Conector reto 1"/>
                <wp:cNvGraphicFramePr/>
                <a:graphic xmlns:a="http://schemas.openxmlformats.org/drawingml/2006/main">
                  <a:graphicData uri="http://schemas.microsoft.com/office/word/2010/wordprocessingShape">
                    <wps:wsp>
                      <wps:cNvCnPr/>
                      <wps:spPr>
                        <a:xfrm>
                          <a:off x="0" y="0"/>
                          <a:ext cx="3309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91061C" id="Conector re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3pt,21.5pt" to="343.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xzmQEAAIgDAAAOAAAAZHJzL2Uyb0RvYy54bWysU02P0zAQvSPxHyzfadIuQh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" strokecolor="black [3040]"/>
            </w:pict>
          </mc:Fallback>
        </mc:AlternateContent>
      </w:r>
      <w:r w:rsidR="001037EE" w:rsidRPr="00220AC1">
        <w:rPr>
          <w:rFonts w:ascii="Times New Roman" w:hAnsi="Times New Roman" w:cs="Times New Roman"/>
          <w:color w:val="000000" w:themeColor="text1"/>
          <w:sz w:val="24"/>
          <w:szCs w:val="24"/>
        </w:rPr>
        <w:t xml:space="preserve">LG = </w:t>
      </w:r>
      <w:r w:rsidR="00450FD2" w:rsidRPr="00220AC1">
        <w:rPr>
          <w:rFonts w:ascii="Times New Roman" w:hAnsi="Times New Roman" w:cs="Times New Roman"/>
          <w:color w:val="000000" w:themeColor="text1"/>
          <w:sz w:val="24"/>
          <w:szCs w:val="24"/>
        </w:rPr>
        <w:t xml:space="preserve">  </w:t>
      </w:r>
      <w:r w:rsidR="001037EE" w:rsidRPr="00220AC1">
        <w:rPr>
          <w:rFonts w:ascii="Times New Roman" w:hAnsi="Times New Roman" w:cs="Times New Roman"/>
          <w:color w:val="000000" w:themeColor="text1"/>
          <w:sz w:val="24"/>
          <w:szCs w:val="24"/>
        </w:rPr>
        <w:t xml:space="preserve">Ativo Circulante + Ativo Realizável a Longo Prazo </w:t>
      </w:r>
    </w:p>
    <w:p w14:paraId="5FA99948" w14:textId="56C07BF5" w:rsidR="00D344F3" w:rsidRPr="00220AC1" w:rsidRDefault="00D344F3" w:rsidP="00682FB7">
      <w:pPr>
        <w:pStyle w:val="Corpo"/>
        <w:spacing w:after="0" w:line="360" w:lineRule="auto"/>
        <w:ind w:left="1134"/>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          </w:t>
      </w:r>
      <w:r w:rsidR="00450FD2" w:rsidRPr="00220AC1">
        <w:rPr>
          <w:rFonts w:ascii="Times New Roman" w:hAnsi="Times New Roman" w:cs="Times New Roman"/>
          <w:color w:val="000000" w:themeColor="text1"/>
          <w:sz w:val="24"/>
          <w:szCs w:val="24"/>
        </w:rPr>
        <w:t xml:space="preserve"> </w:t>
      </w:r>
      <w:r w:rsidRPr="00220AC1">
        <w:rPr>
          <w:rFonts w:ascii="Times New Roman" w:hAnsi="Times New Roman" w:cs="Times New Roman"/>
          <w:color w:val="000000" w:themeColor="text1"/>
          <w:sz w:val="24"/>
          <w:szCs w:val="24"/>
        </w:rPr>
        <w:t xml:space="preserve">   </w:t>
      </w:r>
      <w:r w:rsidR="001037EE" w:rsidRPr="00220AC1">
        <w:rPr>
          <w:rFonts w:ascii="Times New Roman" w:hAnsi="Times New Roman" w:cs="Times New Roman"/>
          <w:color w:val="000000" w:themeColor="text1"/>
          <w:sz w:val="24"/>
          <w:szCs w:val="24"/>
        </w:rPr>
        <w:t xml:space="preserve">Passivo Circulante + Passivo Não Circulante </w:t>
      </w:r>
    </w:p>
    <w:p w14:paraId="2EC0DD9C" w14:textId="647E02FC" w:rsidR="00D344F3" w:rsidRPr="00220AC1" w:rsidRDefault="001037EE" w:rsidP="00682FB7">
      <w:pPr>
        <w:pStyle w:val="Corpo"/>
        <w:numPr>
          <w:ilvl w:val="0"/>
          <w:numId w:val="14"/>
        </w:numPr>
        <w:spacing w:before="240" w:line="360" w:lineRule="auto"/>
        <w:ind w:left="1134" w:hanging="567"/>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Solvência Geral = SG </w:t>
      </w:r>
    </w:p>
    <w:p w14:paraId="19642333" w14:textId="27758695" w:rsidR="00450FD2" w:rsidRPr="00220AC1" w:rsidRDefault="00450FD2" w:rsidP="00722EA7">
      <w:pPr>
        <w:pStyle w:val="Corpo"/>
        <w:spacing w:before="240" w:after="0" w:line="360" w:lineRule="auto"/>
        <w:ind w:left="1134"/>
        <w:jc w:val="both"/>
        <w:rPr>
          <w:rFonts w:ascii="Times New Roman" w:hAnsi="Times New Roman" w:cs="Times New Roman"/>
          <w:color w:val="000000" w:themeColor="text1"/>
          <w:sz w:val="24"/>
          <w:szCs w:val="24"/>
        </w:rPr>
      </w:pPr>
      <w:r w:rsidRPr="00220AC1">
        <w:rPr>
          <w:rFonts w:ascii="Times New Roman" w:hAnsi="Times New Roman" w:cs="Times New Roman"/>
          <w:noProof/>
          <w:color w:val="000000" w:themeColor="text1"/>
          <w:sz w:val="24"/>
          <w:szCs w:val="24"/>
        </w:rPr>
        <mc:AlternateContent>
          <mc:Choice Requires="wps">
            <w:drawing>
              <wp:anchor distT="0" distB="0" distL="114300" distR="114300" simplePos="0" relativeHeight="251663360" behindDoc="0" locked="0" layoutInCell="1" allowOverlap="1" wp14:anchorId="3BE84CBD" wp14:editId="1B6FF9E2">
                <wp:simplePos x="0" y="0"/>
                <wp:positionH relativeFrom="column">
                  <wp:posOffset>1057910</wp:posOffset>
                </wp:positionH>
                <wp:positionV relativeFrom="paragraph">
                  <wp:posOffset>257175</wp:posOffset>
                </wp:positionV>
                <wp:extent cx="2739952" cy="0"/>
                <wp:effectExtent l="0" t="0" r="0" b="0"/>
                <wp:wrapNone/>
                <wp:docPr id="547418893" name="Conector reto 1"/>
                <wp:cNvGraphicFramePr/>
                <a:graphic xmlns:a="http://schemas.openxmlformats.org/drawingml/2006/main">
                  <a:graphicData uri="http://schemas.microsoft.com/office/word/2010/wordprocessingShape">
                    <wps:wsp>
                      <wps:cNvCnPr/>
                      <wps:spPr>
                        <a:xfrm>
                          <a:off x="0" y="0"/>
                          <a:ext cx="27399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075E80" id="Conector reto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3pt,20.25pt" to="299.0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" strokecolor="black [3040]"/>
            </w:pict>
          </mc:Fallback>
        </mc:AlternateContent>
      </w:r>
      <w:r w:rsidR="001037EE" w:rsidRPr="00220AC1">
        <w:rPr>
          <w:rFonts w:ascii="Times New Roman" w:hAnsi="Times New Roman" w:cs="Times New Roman"/>
          <w:color w:val="000000" w:themeColor="text1"/>
          <w:sz w:val="24"/>
          <w:szCs w:val="24"/>
        </w:rPr>
        <w:t xml:space="preserve">SG = </w:t>
      </w:r>
      <w:r w:rsidRPr="00220AC1">
        <w:rPr>
          <w:rFonts w:ascii="Times New Roman" w:hAnsi="Times New Roman" w:cs="Times New Roman"/>
          <w:color w:val="000000" w:themeColor="text1"/>
          <w:sz w:val="24"/>
          <w:szCs w:val="24"/>
        </w:rPr>
        <w:t xml:space="preserve">                  </w:t>
      </w:r>
      <w:r w:rsidR="00722EA7" w:rsidRPr="00220AC1">
        <w:rPr>
          <w:rFonts w:ascii="Times New Roman" w:hAnsi="Times New Roman" w:cs="Times New Roman"/>
          <w:color w:val="000000" w:themeColor="text1"/>
          <w:sz w:val="24"/>
          <w:szCs w:val="24"/>
        </w:rPr>
        <w:t xml:space="preserve">  </w:t>
      </w:r>
      <w:r w:rsidRPr="00220AC1">
        <w:rPr>
          <w:rFonts w:ascii="Times New Roman" w:hAnsi="Times New Roman" w:cs="Times New Roman"/>
          <w:color w:val="000000" w:themeColor="text1"/>
          <w:sz w:val="24"/>
          <w:szCs w:val="24"/>
        </w:rPr>
        <w:t xml:space="preserve">    </w:t>
      </w:r>
      <w:r w:rsidR="001037EE" w:rsidRPr="00220AC1">
        <w:rPr>
          <w:rFonts w:ascii="Times New Roman" w:hAnsi="Times New Roman" w:cs="Times New Roman"/>
          <w:color w:val="000000" w:themeColor="text1"/>
          <w:sz w:val="24"/>
          <w:szCs w:val="24"/>
        </w:rPr>
        <w:t xml:space="preserve">Ativo Total </w:t>
      </w:r>
    </w:p>
    <w:p w14:paraId="29043C2C" w14:textId="4DC74E3F" w:rsidR="00450FD2" w:rsidRPr="00220AC1" w:rsidRDefault="00450FD2" w:rsidP="00682FB7">
      <w:pPr>
        <w:pStyle w:val="Corpo"/>
        <w:spacing w:after="0" w:line="360" w:lineRule="auto"/>
        <w:ind w:left="1134"/>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 </w:t>
      </w:r>
      <w:r w:rsidR="00722EA7" w:rsidRPr="00220AC1">
        <w:rPr>
          <w:rFonts w:ascii="Times New Roman" w:hAnsi="Times New Roman" w:cs="Times New Roman"/>
          <w:color w:val="000000" w:themeColor="text1"/>
          <w:sz w:val="24"/>
          <w:szCs w:val="24"/>
        </w:rPr>
        <w:tab/>
        <w:t xml:space="preserve">   </w:t>
      </w:r>
      <w:r w:rsidRPr="00220AC1">
        <w:rPr>
          <w:rFonts w:ascii="Times New Roman" w:hAnsi="Times New Roman" w:cs="Times New Roman"/>
          <w:color w:val="000000" w:themeColor="text1"/>
          <w:sz w:val="24"/>
          <w:szCs w:val="24"/>
        </w:rPr>
        <w:t xml:space="preserve"> </w:t>
      </w:r>
      <w:r w:rsidR="001037EE" w:rsidRPr="00220AC1">
        <w:rPr>
          <w:rFonts w:ascii="Times New Roman" w:hAnsi="Times New Roman" w:cs="Times New Roman"/>
          <w:color w:val="000000" w:themeColor="text1"/>
          <w:sz w:val="24"/>
          <w:szCs w:val="24"/>
        </w:rPr>
        <w:t xml:space="preserve">Passivo Circulante + Passivo Não Circulante </w:t>
      </w:r>
    </w:p>
    <w:p w14:paraId="48ADC835" w14:textId="77777777" w:rsidR="00450FD2" w:rsidRPr="00220AC1" w:rsidRDefault="00450FD2" w:rsidP="00450FD2">
      <w:pPr>
        <w:pStyle w:val="Corpo"/>
        <w:spacing w:after="0" w:line="360" w:lineRule="auto"/>
        <w:ind w:left="491" w:firstLine="709"/>
        <w:jc w:val="both"/>
        <w:rPr>
          <w:rFonts w:ascii="Times New Roman" w:hAnsi="Times New Roman" w:cs="Times New Roman"/>
          <w:color w:val="000000" w:themeColor="text1"/>
          <w:sz w:val="24"/>
          <w:szCs w:val="24"/>
        </w:rPr>
      </w:pPr>
    </w:p>
    <w:p w14:paraId="6FAA3139" w14:textId="77777777" w:rsidR="00450FD2" w:rsidRPr="00220AC1" w:rsidRDefault="001037EE" w:rsidP="00682FB7">
      <w:pPr>
        <w:pStyle w:val="Corpo"/>
        <w:numPr>
          <w:ilvl w:val="0"/>
          <w:numId w:val="14"/>
        </w:numPr>
        <w:spacing w:after="0" w:line="360" w:lineRule="auto"/>
        <w:ind w:left="1134" w:hanging="567"/>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Resultado esperado: </w:t>
      </w:r>
    </w:p>
    <w:p w14:paraId="150DAF90" w14:textId="3FE0F712" w:rsidR="00722EA7" w:rsidRPr="00220AC1" w:rsidRDefault="001037EE" w:rsidP="00722EA7">
      <w:pPr>
        <w:pStyle w:val="Corpo"/>
        <w:spacing w:before="240" w:line="360" w:lineRule="auto"/>
        <w:ind w:left="851" w:firstLine="283"/>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ILC &gt; 1 </w:t>
      </w:r>
      <w:r w:rsidR="00682FB7" w:rsidRPr="00220AC1">
        <w:rPr>
          <w:rFonts w:ascii="Times New Roman" w:hAnsi="Times New Roman" w:cs="Times New Roman"/>
          <w:color w:val="000000" w:themeColor="text1"/>
          <w:sz w:val="24"/>
          <w:szCs w:val="24"/>
        </w:rPr>
        <w:tab/>
      </w:r>
      <w:r w:rsidR="00682FB7" w:rsidRPr="00220AC1">
        <w:rPr>
          <w:rFonts w:ascii="Times New Roman" w:hAnsi="Times New Roman" w:cs="Times New Roman"/>
          <w:color w:val="000000" w:themeColor="text1"/>
          <w:sz w:val="24"/>
          <w:szCs w:val="24"/>
        </w:rPr>
        <w:tab/>
      </w:r>
      <w:r w:rsidRPr="00220AC1">
        <w:rPr>
          <w:rFonts w:ascii="Times New Roman" w:hAnsi="Times New Roman" w:cs="Times New Roman"/>
          <w:color w:val="000000" w:themeColor="text1"/>
          <w:sz w:val="24"/>
          <w:szCs w:val="24"/>
        </w:rPr>
        <w:t xml:space="preserve">ILG &gt; </w:t>
      </w:r>
      <w:r w:rsidR="00070206" w:rsidRPr="00220AC1">
        <w:rPr>
          <w:rFonts w:ascii="Times New Roman" w:hAnsi="Times New Roman" w:cs="Times New Roman"/>
          <w:color w:val="000000" w:themeColor="text1"/>
          <w:sz w:val="24"/>
          <w:szCs w:val="24"/>
        </w:rPr>
        <w:t>1</w:t>
      </w:r>
      <w:r w:rsidR="00682FB7" w:rsidRPr="00220AC1">
        <w:rPr>
          <w:rFonts w:ascii="Times New Roman" w:hAnsi="Times New Roman" w:cs="Times New Roman"/>
          <w:color w:val="000000" w:themeColor="text1"/>
          <w:sz w:val="24"/>
          <w:szCs w:val="24"/>
        </w:rPr>
        <w:tab/>
      </w:r>
      <w:r w:rsidR="00682FB7" w:rsidRPr="00220AC1">
        <w:rPr>
          <w:rFonts w:ascii="Times New Roman" w:hAnsi="Times New Roman" w:cs="Times New Roman"/>
          <w:color w:val="000000" w:themeColor="text1"/>
          <w:sz w:val="24"/>
          <w:szCs w:val="24"/>
        </w:rPr>
        <w:tab/>
      </w:r>
      <w:r w:rsidRPr="00220AC1">
        <w:rPr>
          <w:rFonts w:ascii="Times New Roman" w:hAnsi="Times New Roman" w:cs="Times New Roman"/>
          <w:color w:val="000000" w:themeColor="text1"/>
          <w:sz w:val="24"/>
          <w:szCs w:val="24"/>
        </w:rPr>
        <w:t xml:space="preserve">1 SG &gt; 1 </w:t>
      </w:r>
    </w:p>
    <w:p w14:paraId="223DBDBF" w14:textId="617FCF3C" w:rsidR="00722EA7" w:rsidRPr="00220AC1" w:rsidRDefault="001037EE" w:rsidP="00722EA7">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Como dado objetivo de comprovação da qualificação econômico-financeira nas compras para entrega futura e na execução de obras e serviços, caso o balanço patrimonial e demonstrações contábeis revele índices de solvência, liquidez corrente ou de liquidez geral inferiores</w:t>
      </w:r>
      <w:r w:rsidR="006A582C" w:rsidRPr="00220AC1">
        <w:rPr>
          <w:rFonts w:ascii="Times New Roman" w:hAnsi="Times New Roman" w:cs="Times New Roman"/>
          <w:color w:val="000000" w:themeColor="text1"/>
          <w:sz w:val="24"/>
          <w:szCs w:val="24"/>
        </w:rPr>
        <w:t xml:space="preserve"> ou iguais</w:t>
      </w:r>
      <w:r w:rsidRPr="00220AC1">
        <w:rPr>
          <w:rFonts w:ascii="Times New Roman" w:hAnsi="Times New Roman" w:cs="Times New Roman"/>
          <w:color w:val="000000" w:themeColor="text1"/>
          <w:sz w:val="24"/>
          <w:szCs w:val="24"/>
        </w:rPr>
        <w:t xml:space="preserve"> a 1 (um) será exigido da empresa licitante para fins de habilitação patrimônio líquido mínimo de 10% (dez por cento) do valor total estimado da contratação</w:t>
      </w:r>
      <w:r w:rsidR="006A582C" w:rsidRPr="00220AC1">
        <w:rPr>
          <w:rFonts w:ascii="Times New Roman" w:hAnsi="Times New Roman" w:cs="Times New Roman"/>
          <w:color w:val="000000" w:themeColor="text1"/>
          <w:sz w:val="24"/>
          <w:szCs w:val="24"/>
        </w:rPr>
        <w:t>.</w:t>
      </w:r>
    </w:p>
    <w:p w14:paraId="55B81A7C" w14:textId="2717111B" w:rsidR="00722EA7" w:rsidRPr="00220AC1" w:rsidRDefault="001037EE" w:rsidP="00722EA7">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lastRenderedPageBreak/>
        <w:t xml:space="preserve">Como comprovante da condição de microempresas – ME ou empresas de pequeno porte – EPP, deverá ser apresentada Certidão Simplificada original da Junta Comercial da sede do licitante ou documento equivalente, </w:t>
      </w:r>
      <w:r w:rsidR="00606D88" w:rsidRPr="00220AC1">
        <w:rPr>
          <w:rFonts w:ascii="Times New Roman" w:hAnsi="Times New Roman" w:cs="Times New Roman"/>
          <w:b/>
          <w:bCs/>
          <w:color w:val="000000" w:themeColor="text1"/>
          <w:sz w:val="24"/>
          <w:szCs w:val="24"/>
        </w:rPr>
        <w:t>ALÉM DE DECLARAÇÃO ESCRITA</w:t>
      </w:r>
      <w:r w:rsidRPr="00220AC1">
        <w:rPr>
          <w:rFonts w:ascii="Times New Roman" w:hAnsi="Times New Roman" w:cs="Times New Roman"/>
          <w:color w:val="000000" w:themeColor="text1"/>
          <w:sz w:val="24"/>
          <w:szCs w:val="24"/>
        </w:rPr>
        <w:t xml:space="preserve">, sob as penas da lei, de que cumpre os requisitos legais de qualificação da condição de microempresa, de empresa de pequeno porte ou microempreendedor individual, estando apto a usufruir dos benefícios previstos nos </w:t>
      </w:r>
      <w:proofErr w:type="spellStart"/>
      <w:r w:rsidRPr="00220AC1">
        <w:rPr>
          <w:rFonts w:ascii="Times New Roman" w:hAnsi="Times New Roman" w:cs="Times New Roman"/>
          <w:color w:val="000000" w:themeColor="text1"/>
          <w:sz w:val="24"/>
          <w:szCs w:val="24"/>
        </w:rPr>
        <w:t>arts</w:t>
      </w:r>
      <w:proofErr w:type="spellEnd"/>
      <w:r w:rsidRPr="00220AC1">
        <w:rPr>
          <w:rFonts w:ascii="Times New Roman" w:hAnsi="Times New Roman" w:cs="Times New Roman"/>
          <w:color w:val="000000" w:themeColor="text1"/>
          <w:sz w:val="24"/>
          <w:szCs w:val="24"/>
        </w:rPr>
        <w:t>. 42 a 49 da Lei Complementar Federal nº 123, de 14 de dezembro 2006.</w:t>
      </w:r>
    </w:p>
    <w:p w14:paraId="55F93B9C" w14:textId="77777777" w:rsidR="00722EA7"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Para os interessados que se enquadrarem como microempreendedor individual – MEI, poderá ser apresentado o recibo de entrega da declaração original - Declaração Anual do SIMEI – sistema de recolhimento em valores fixos mensais dos tributos abrangidos pelo Simples Nacional, estando desobrigados à apresentação dos balanços patrimoniais exigidos e a verificação de índices de que trata o art. 5º desta Instrução Normativa.</w:t>
      </w:r>
    </w:p>
    <w:p w14:paraId="0048BD6E" w14:textId="77777777" w:rsidR="00722EA7"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O licitante é responsável por solicitar seu desenquadramento da condição de microempresa ou empresa de pequeno porte, microempreendedor individual quando houver ultrapassado o limite de faturamento estabelecido no art. 3º da Lei Complementar Federal nº 123, de 14 de dezembro 2006, no ano fiscal anterior ou por outra razão perder a condição de beneficiário do tratamento diferenciado, sob pena de ser declarado inidôneo para licitar e contratar com a Administração Pública, sem prejuízo das demais sanções, caso usufrua ou tente usufruir indevidamente dos benefícios previstos nesta Instrução Normativa. </w:t>
      </w:r>
    </w:p>
    <w:p w14:paraId="5EAC7691" w14:textId="77777777" w:rsidR="00722EA7"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A verificação de índices de que trata o caput deste artigo não se aplica para microempreendedor individual - MEI. </w:t>
      </w:r>
    </w:p>
    <w:p w14:paraId="476FF60F" w14:textId="7CD9E8BA" w:rsidR="00722EA7"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Para o atendimento do disposto </w:t>
      </w:r>
      <w:r w:rsidR="00722EA7" w:rsidRPr="00220AC1">
        <w:rPr>
          <w:rFonts w:ascii="Times New Roman" w:hAnsi="Times New Roman" w:cs="Times New Roman"/>
          <w:color w:val="000000" w:themeColor="text1"/>
          <w:sz w:val="24"/>
          <w:szCs w:val="24"/>
        </w:rPr>
        <w:t>no item 1.3.5</w:t>
      </w:r>
      <w:r w:rsidRPr="00220AC1">
        <w:rPr>
          <w:rFonts w:ascii="Times New Roman" w:hAnsi="Times New Roman" w:cs="Times New Roman"/>
          <w:color w:val="000000" w:themeColor="text1"/>
          <w:sz w:val="24"/>
          <w:szCs w:val="24"/>
        </w:rPr>
        <w:t xml:space="preserve">, é vedada a exigência de valores mínimos de faturamento anterior e de índices de rentabilidade ou lucratividade. </w:t>
      </w:r>
    </w:p>
    <w:p w14:paraId="416A5920" w14:textId="77777777" w:rsidR="00722EA7"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É admitida a exigência da relação dos compromissos assumidos pelo licitante que importem em diminuição de sua capacidade econômico-financeira, excluídas parcelas já executadas de contratos firmados. </w:t>
      </w:r>
    </w:p>
    <w:p w14:paraId="0651A37C" w14:textId="77777777" w:rsidR="006505F4"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É vedada a exigência de índices e valores não usualmente adotados para a avaliação de situação econômico-financeira suficiente para o cumprimento das obrigações decorrentes da licitação. </w:t>
      </w:r>
    </w:p>
    <w:p w14:paraId="042DB60C" w14:textId="77777777" w:rsidR="004C00D0"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lastRenderedPageBreak/>
        <w:t xml:space="preserve">Quando da participação de consórcio de empresas, deverá ser observado o art. 15 da Lei Federal nº 14.133, 1º de abril de 2021, e, para fins de qualificação econômico-financeira, serão exigidas a demonstração, de cada empresa consorciada, do atendimento aos índices contábeis definidos no instrumento convocatório. </w:t>
      </w:r>
    </w:p>
    <w:p w14:paraId="68956084" w14:textId="77777777" w:rsidR="004C00D0" w:rsidRPr="00220AC1" w:rsidRDefault="001037EE" w:rsidP="001037EE">
      <w:pPr>
        <w:pStyle w:val="Corpo"/>
        <w:numPr>
          <w:ilvl w:val="2"/>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As empresas estrangeiras deverão demonstrar a disponibilidade de recursos a fim de satisfazer a execução do objeto da contratação por meio da apuração da qualificação econômico-financeira, caso seja exigido em edital, mediante: </w:t>
      </w:r>
    </w:p>
    <w:p w14:paraId="0820AA5C" w14:textId="7B113E87" w:rsidR="004C00D0" w:rsidRPr="00220AC1" w:rsidRDefault="008E5F08" w:rsidP="005E660F">
      <w:pPr>
        <w:pStyle w:val="Corpo"/>
        <w:numPr>
          <w:ilvl w:val="0"/>
          <w:numId w:val="16"/>
        </w:numPr>
        <w:spacing w:before="240" w:line="360" w:lineRule="auto"/>
        <w:ind w:left="993"/>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Apresentação</w:t>
      </w:r>
      <w:r w:rsidR="001037EE" w:rsidRPr="00220AC1">
        <w:rPr>
          <w:rFonts w:ascii="Times New Roman" w:hAnsi="Times New Roman" w:cs="Times New Roman"/>
          <w:color w:val="000000" w:themeColor="text1"/>
          <w:sz w:val="24"/>
          <w:szCs w:val="24"/>
        </w:rPr>
        <w:t xml:space="preserve"> do Balanço Patrimonial e demonstrações contábeis referentes ao último exercício social, elaborados e registrados em conformidade com as Normas Internacionais de Contabilidade;</w:t>
      </w:r>
    </w:p>
    <w:p w14:paraId="2E854EE3" w14:textId="0F13863B" w:rsidR="004C00D0" w:rsidRPr="00220AC1" w:rsidRDefault="008E5F08" w:rsidP="005E660F">
      <w:pPr>
        <w:pStyle w:val="Corpo"/>
        <w:numPr>
          <w:ilvl w:val="0"/>
          <w:numId w:val="16"/>
        </w:numPr>
        <w:spacing w:before="240" w:line="360" w:lineRule="auto"/>
        <w:ind w:left="993"/>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Apresentação</w:t>
      </w:r>
      <w:r w:rsidR="001037EE" w:rsidRPr="00220AC1">
        <w:rPr>
          <w:rFonts w:ascii="Times New Roman" w:hAnsi="Times New Roman" w:cs="Times New Roman"/>
          <w:color w:val="000000" w:themeColor="text1"/>
          <w:sz w:val="24"/>
          <w:szCs w:val="24"/>
        </w:rPr>
        <w:t xml:space="preserve"> da certidão expedida por órgão oficial do país de origem, atestando que a empresa estrangeira licitante não se encontra em processo de falência, recuperação judicial ou outro instituto assemelhado. </w:t>
      </w:r>
    </w:p>
    <w:p w14:paraId="67B2BB4F" w14:textId="60AAD14A" w:rsidR="004C00D0" w:rsidRPr="00220AC1" w:rsidRDefault="001037EE" w:rsidP="004C00D0">
      <w:pPr>
        <w:pStyle w:val="Corpo"/>
        <w:numPr>
          <w:ilvl w:val="3"/>
          <w:numId w:val="13"/>
        </w:numPr>
        <w:spacing w:before="240" w:line="360" w:lineRule="auto"/>
        <w:ind w:left="567" w:firstLine="0"/>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Caso seja aplicável a qualificação econômico-financeira citada no </w:t>
      </w:r>
      <w:r w:rsidR="008E5F08" w:rsidRPr="00220AC1">
        <w:rPr>
          <w:rFonts w:ascii="Times New Roman" w:hAnsi="Times New Roman" w:cs="Times New Roman"/>
          <w:color w:val="000000" w:themeColor="text1"/>
          <w:sz w:val="24"/>
          <w:szCs w:val="24"/>
        </w:rPr>
        <w:t>subitem 1.3.14</w:t>
      </w:r>
      <w:r w:rsidRPr="00220AC1">
        <w:rPr>
          <w:rFonts w:ascii="Times New Roman" w:hAnsi="Times New Roman" w:cs="Times New Roman"/>
          <w:color w:val="000000" w:themeColor="text1"/>
          <w:sz w:val="24"/>
          <w:szCs w:val="24"/>
        </w:rPr>
        <w:t xml:space="preserve">, o edital deverá prever a apresentação de declaração por parte da licitante estrangeira atestando que as demonstrações contábeis estão em conformidade com as Normas Internacionais de Contabilidade e que as demonstrações contábeis foram elaboradas de acordo com as Normas Internacionais de Relatório Financeiro, observados, ainda, os seguintes requisitos: </w:t>
      </w:r>
    </w:p>
    <w:p w14:paraId="074BC15F" w14:textId="0CFAFDA2" w:rsidR="004C00D0" w:rsidRPr="00220AC1" w:rsidRDefault="008E5F08" w:rsidP="005E660F">
      <w:pPr>
        <w:pStyle w:val="Corpo"/>
        <w:numPr>
          <w:ilvl w:val="2"/>
          <w:numId w:val="17"/>
        </w:numPr>
        <w:spacing w:before="240" w:line="360" w:lineRule="auto"/>
        <w:ind w:left="993"/>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Os</w:t>
      </w:r>
      <w:r w:rsidR="001037EE" w:rsidRPr="00220AC1">
        <w:rPr>
          <w:rFonts w:ascii="Times New Roman" w:hAnsi="Times New Roman" w:cs="Times New Roman"/>
          <w:color w:val="000000" w:themeColor="text1"/>
          <w:sz w:val="24"/>
          <w:szCs w:val="24"/>
        </w:rPr>
        <w:t xml:space="preserve"> demonstrativos previstos neste parágrafo deverão ser apresentados em duas vias, sendo uma na versão da língua nativa da empresa estrangeira participante e outra versão traduzida para a língua portuguesa; </w:t>
      </w:r>
    </w:p>
    <w:p w14:paraId="717E5888" w14:textId="340B0FDF" w:rsidR="008E5F08" w:rsidRPr="00220AC1" w:rsidRDefault="008E5F08" w:rsidP="005E660F">
      <w:pPr>
        <w:pStyle w:val="Corpo"/>
        <w:numPr>
          <w:ilvl w:val="2"/>
          <w:numId w:val="17"/>
        </w:numPr>
        <w:spacing w:before="240" w:line="360" w:lineRule="auto"/>
        <w:ind w:left="993"/>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Adotar</w:t>
      </w:r>
      <w:r w:rsidR="001037EE" w:rsidRPr="00220AC1">
        <w:rPr>
          <w:rFonts w:ascii="Times New Roman" w:hAnsi="Times New Roman" w:cs="Times New Roman"/>
          <w:color w:val="000000" w:themeColor="text1"/>
          <w:sz w:val="24"/>
          <w:szCs w:val="24"/>
        </w:rPr>
        <w:t xml:space="preserve"> moeda funcional, qual seja, a moeda do principal ambiente econômico em que a entidade opera. </w:t>
      </w:r>
    </w:p>
    <w:p w14:paraId="5613891A" w14:textId="77777777" w:rsidR="00F70665" w:rsidRPr="00220AC1" w:rsidRDefault="005F48C8" w:rsidP="00F70665">
      <w:pPr>
        <w:pStyle w:val="Corpo"/>
        <w:numPr>
          <w:ilvl w:val="1"/>
          <w:numId w:val="13"/>
        </w:numPr>
        <w:spacing w:before="240" w:line="360" w:lineRule="auto"/>
        <w:ind w:left="0" w:firstLine="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 xml:space="preserve">Habilitação </w:t>
      </w:r>
      <w:r w:rsidR="00981319" w:rsidRPr="00220AC1">
        <w:rPr>
          <w:rFonts w:ascii="Times New Roman" w:hAnsi="Times New Roman" w:cs="Times New Roman"/>
          <w:b/>
          <w:bCs/>
          <w:color w:val="000000" w:themeColor="text1"/>
          <w:sz w:val="24"/>
          <w:szCs w:val="24"/>
        </w:rPr>
        <w:t>Técnica</w:t>
      </w:r>
      <w:r w:rsidR="00350BCF" w:rsidRPr="00220AC1">
        <w:rPr>
          <w:rFonts w:ascii="Times New Roman" w:hAnsi="Times New Roman" w:cs="Times New Roman"/>
          <w:b/>
          <w:bCs/>
          <w:color w:val="000000" w:themeColor="text1"/>
          <w:sz w:val="24"/>
          <w:szCs w:val="24"/>
        </w:rPr>
        <w:t>:</w:t>
      </w:r>
    </w:p>
    <w:p w14:paraId="78C8ED4B" w14:textId="6414A399" w:rsidR="00B31725" w:rsidRPr="00220AC1" w:rsidRDefault="00B31725" w:rsidP="00B31725">
      <w:pPr>
        <w:pStyle w:val="Corpo"/>
        <w:numPr>
          <w:ilvl w:val="2"/>
          <w:numId w:val="13"/>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Técnico-operacional:</w:t>
      </w:r>
    </w:p>
    <w:p w14:paraId="27E574F5" w14:textId="65850091" w:rsidR="00F70665" w:rsidRPr="00220AC1" w:rsidRDefault="006A582C" w:rsidP="00F70665">
      <w:pPr>
        <w:pStyle w:val="Corpo"/>
        <w:numPr>
          <w:ilvl w:val="0"/>
          <w:numId w:val="25"/>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Registro da empresa e de seu(s) responsável(</w:t>
      </w:r>
      <w:proofErr w:type="spellStart"/>
      <w:r w:rsidRPr="00220AC1">
        <w:rPr>
          <w:rFonts w:ascii="Times New Roman" w:hAnsi="Times New Roman" w:cs="Times New Roman"/>
          <w:color w:val="000000" w:themeColor="text1"/>
          <w:sz w:val="24"/>
          <w:szCs w:val="24"/>
        </w:rPr>
        <w:t>is</w:t>
      </w:r>
      <w:proofErr w:type="spellEnd"/>
      <w:r w:rsidRPr="00220AC1">
        <w:rPr>
          <w:rFonts w:ascii="Times New Roman" w:hAnsi="Times New Roman" w:cs="Times New Roman"/>
          <w:color w:val="000000" w:themeColor="text1"/>
          <w:sz w:val="24"/>
          <w:szCs w:val="24"/>
        </w:rPr>
        <w:t>) técnico(s) no Conselho Regional de Engenharia e Agronomia – CREA e/ou Conselho de Arquitetura e Urbanismo – CAU;</w:t>
      </w:r>
    </w:p>
    <w:p w14:paraId="787085CC" w14:textId="3A73A932" w:rsidR="006A582C" w:rsidRPr="00220AC1" w:rsidRDefault="006A582C" w:rsidP="00F70665">
      <w:pPr>
        <w:pStyle w:val="Corpo"/>
        <w:numPr>
          <w:ilvl w:val="0"/>
          <w:numId w:val="25"/>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lastRenderedPageBreak/>
        <w:t>Comprovação da aptidão da licitante para desempenho de atividade compatível em características, quantidades e prazos, com o objeto da licitação, através de Atestado(s) fornecido(s) por empresa(s) de direito público ou privado, emitido(s) em favor da licitante, comprobatório(s) da Capacitação Técnico-Operacional, demonstrando a aptidão da licitante para desempenho das seguintes atividades, consideradas de elevada relevância técnica e valor significativo.</w:t>
      </w:r>
    </w:p>
    <w:tbl>
      <w:tblPr>
        <w:tblStyle w:val="Tabelacomgrade"/>
        <w:tblW w:w="5000" w:type="pct"/>
        <w:jc w:val="center"/>
        <w:tblLook w:val="04A0" w:firstRow="1" w:lastRow="0" w:firstColumn="1" w:lastColumn="0" w:noHBand="0" w:noVBand="1"/>
      </w:tblPr>
      <w:tblGrid>
        <w:gridCol w:w="1327"/>
        <w:gridCol w:w="4894"/>
        <w:gridCol w:w="1211"/>
        <w:gridCol w:w="2195"/>
      </w:tblGrid>
      <w:tr w:rsidR="00220AC1" w:rsidRPr="00220AC1" w14:paraId="25271611" w14:textId="77777777" w:rsidTr="00E966D8">
        <w:trPr>
          <w:trHeight w:val="1012"/>
          <w:jc w:val="center"/>
        </w:trPr>
        <w:tc>
          <w:tcPr>
            <w:tcW w:w="689" w:type="pct"/>
            <w:vAlign w:val="center"/>
          </w:tcPr>
          <w:p w14:paraId="066C24C0"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0" w:name="_Toc192170249"/>
            <w:r w:rsidRPr="00220AC1">
              <w:rPr>
                <w:rFonts w:ascii="Times New Roman" w:hAnsi="Times New Roman"/>
                <w:b/>
                <w:bCs/>
                <w:color w:val="000000" w:themeColor="text1"/>
                <w:sz w:val="24"/>
                <w:szCs w:val="24"/>
              </w:rPr>
              <w:t>ITEM</w:t>
            </w:r>
            <w:bookmarkEnd w:id="0"/>
          </w:p>
        </w:tc>
        <w:tc>
          <w:tcPr>
            <w:tcW w:w="2542" w:type="pct"/>
            <w:vAlign w:val="center"/>
          </w:tcPr>
          <w:p w14:paraId="7DCA7E9C"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 w:name="_Toc192170250"/>
            <w:r w:rsidRPr="00220AC1">
              <w:rPr>
                <w:rFonts w:ascii="Times New Roman" w:hAnsi="Times New Roman"/>
                <w:b/>
                <w:bCs/>
                <w:color w:val="000000" w:themeColor="text1"/>
                <w:sz w:val="24"/>
                <w:szCs w:val="24"/>
              </w:rPr>
              <w:t>SERVIÇOS</w:t>
            </w:r>
            <w:bookmarkEnd w:id="1"/>
          </w:p>
        </w:tc>
        <w:tc>
          <w:tcPr>
            <w:tcW w:w="629" w:type="pct"/>
            <w:vAlign w:val="center"/>
          </w:tcPr>
          <w:p w14:paraId="5C6834F6"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2" w:name="_Toc192170251"/>
            <w:r w:rsidRPr="00220AC1">
              <w:rPr>
                <w:rFonts w:ascii="Times New Roman" w:hAnsi="Times New Roman"/>
                <w:b/>
                <w:bCs/>
                <w:color w:val="000000" w:themeColor="text1"/>
                <w:sz w:val="24"/>
                <w:szCs w:val="24"/>
              </w:rPr>
              <w:t>UN</w:t>
            </w:r>
            <w:bookmarkEnd w:id="2"/>
          </w:p>
        </w:tc>
        <w:tc>
          <w:tcPr>
            <w:tcW w:w="1140" w:type="pct"/>
            <w:vAlign w:val="center"/>
          </w:tcPr>
          <w:p w14:paraId="24C498CF" w14:textId="77777777" w:rsidR="006A582C" w:rsidRPr="00220AC1" w:rsidRDefault="006A582C" w:rsidP="006A582C">
            <w:pPr>
              <w:pStyle w:val="PargrafodaLista1"/>
              <w:spacing w:after="0" w:line="240" w:lineRule="auto"/>
              <w:ind w:left="75"/>
              <w:jc w:val="center"/>
              <w:rPr>
                <w:rFonts w:ascii="Times New Roman" w:hAnsi="Times New Roman"/>
                <w:b/>
                <w:bCs/>
                <w:color w:val="000000" w:themeColor="text1"/>
                <w:sz w:val="24"/>
                <w:szCs w:val="24"/>
              </w:rPr>
            </w:pPr>
            <w:bookmarkStart w:id="3" w:name="_Toc192170252"/>
            <w:r w:rsidRPr="00220AC1">
              <w:rPr>
                <w:rFonts w:ascii="Times New Roman" w:hAnsi="Times New Roman"/>
                <w:b/>
                <w:bCs/>
                <w:color w:val="000000" w:themeColor="text1"/>
                <w:sz w:val="24"/>
                <w:szCs w:val="24"/>
              </w:rPr>
              <w:t>QUANT</w:t>
            </w:r>
            <w:bookmarkEnd w:id="3"/>
          </w:p>
        </w:tc>
      </w:tr>
      <w:tr w:rsidR="00220AC1" w:rsidRPr="00220AC1" w14:paraId="7D123B7A" w14:textId="77777777" w:rsidTr="00E966D8">
        <w:trPr>
          <w:trHeight w:val="1012"/>
          <w:jc w:val="center"/>
        </w:trPr>
        <w:tc>
          <w:tcPr>
            <w:tcW w:w="689" w:type="pct"/>
            <w:vAlign w:val="center"/>
          </w:tcPr>
          <w:p w14:paraId="67864DFC"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4" w:name="_Toc192170253"/>
            <w:r w:rsidRPr="00220AC1">
              <w:rPr>
                <w:rFonts w:ascii="Times New Roman" w:hAnsi="Times New Roman"/>
                <w:b/>
                <w:bCs/>
                <w:color w:val="000000" w:themeColor="text1"/>
                <w:sz w:val="24"/>
                <w:szCs w:val="24"/>
              </w:rPr>
              <w:t>1</w:t>
            </w:r>
            <w:bookmarkEnd w:id="4"/>
          </w:p>
        </w:tc>
        <w:tc>
          <w:tcPr>
            <w:tcW w:w="2542" w:type="pct"/>
            <w:vAlign w:val="center"/>
          </w:tcPr>
          <w:p w14:paraId="266AA526"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5" w:name="_Toc192170254"/>
            <w:r w:rsidRPr="00220AC1">
              <w:rPr>
                <w:rFonts w:ascii="Times New Roman" w:hAnsi="Times New Roman"/>
                <w:color w:val="000000" w:themeColor="text1"/>
                <w:sz w:val="24"/>
                <w:szCs w:val="24"/>
              </w:rPr>
              <w:t>COLUNA DE JET GROUTING VERTICAL EM SOLO – D = 80 CM – PERFURAÇÃO E INJEÇÃO</w:t>
            </w:r>
            <w:bookmarkEnd w:id="5"/>
          </w:p>
        </w:tc>
        <w:tc>
          <w:tcPr>
            <w:tcW w:w="629" w:type="pct"/>
            <w:vAlign w:val="center"/>
          </w:tcPr>
          <w:p w14:paraId="644E6C28"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6" w:name="_Toc192170255"/>
            <w:r w:rsidRPr="00220AC1">
              <w:rPr>
                <w:rFonts w:ascii="Times New Roman" w:hAnsi="Times New Roman"/>
                <w:color w:val="000000" w:themeColor="text1"/>
                <w:sz w:val="24"/>
                <w:szCs w:val="24"/>
              </w:rPr>
              <w:t>M</w:t>
            </w:r>
            <w:bookmarkEnd w:id="6"/>
          </w:p>
        </w:tc>
        <w:tc>
          <w:tcPr>
            <w:tcW w:w="1140" w:type="pct"/>
            <w:vAlign w:val="center"/>
          </w:tcPr>
          <w:p w14:paraId="2F983411" w14:textId="385C4380" w:rsidR="006A582C" w:rsidRPr="00220AC1" w:rsidRDefault="006A582C" w:rsidP="006A582C">
            <w:pPr>
              <w:pStyle w:val="PargrafodaLista1"/>
              <w:spacing w:after="0" w:line="240" w:lineRule="auto"/>
              <w:ind w:left="75"/>
              <w:jc w:val="center"/>
              <w:rPr>
                <w:rFonts w:ascii="Times New Roman" w:hAnsi="Times New Roman"/>
                <w:b/>
                <w:bCs/>
                <w:color w:val="000000" w:themeColor="text1"/>
                <w:sz w:val="24"/>
                <w:szCs w:val="24"/>
              </w:rPr>
            </w:pPr>
            <w:bookmarkStart w:id="7" w:name="_Toc192170256"/>
            <w:r w:rsidRPr="00220AC1">
              <w:rPr>
                <w:rFonts w:ascii="Times New Roman" w:hAnsi="Times New Roman"/>
                <w:color w:val="000000" w:themeColor="text1"/>
                <w:sz w:val="24"/>
                <w:szCs w:val="24"/>
              </w:rPr>
              <w:t>15.696,00</w:t>
            </w:r>
            <w:bookmarkEnd w:id="7"/>
          </w:p>
        </w:tc>
      </w:tr>
      <w:tr w:rsidR="00220AC1" w:rsidRPr="00220AC1" w14:paraId="0ADEB6DD" w14:textId="77777777" w:rsidTr="00E966D8">
        <w:trPr>
          <w:trHeight w:val="1012"/>
          <w:jc w:val="center"/>
        </w:trPr>
        <w:tc>
          <w:tcPr>
            <w:tcW w:w="689" w:type="pct"/>
            <w:vAlign w:val="center"/>
          </w:tcPr>
          <w:p w14:paraId="3F80A637"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8" w:name="_Toc192170257"/>
            <w:r w:rsidRPr="00220AC1">
              <w:rPr>
                <w:rFonts w:ascii="Times New Roman" w:hAnsi="Times New Roman"/>
                <w:b/>
                <w:bCs/>
                <w:color w:val="000000" w:themeColor="text1"/>
                <w:sz w:val="24"/>
                <w:szCs w:val="24"/>
              </w:rPr>
              <w:t>2</w:t>
            </w:r>
            <w:bookmarkEnd w:id="8"/>
          </w:p>
        </w:tc>
        <w:tc>
          <w:tcPr>
            <w:tcW w:w="2542" w:type="pct"/>
            <w:vAlign w:val="center"/>
          </w:tcPr>
          <w:p w14:paraId="45755F3A"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9" w:name="_Toc192170258"/>
            <w:r w:rsidRPr="00220AC1">
              <w:rPr>
                <w:rFonts w:ascii="Times New Roman" w:hAnsi="Times New Roman"/>
                <w:color w:val="000000" w:themeColor="text1"/>
                <w:sz w:val="24"/>
                <w:szCs w:val="24"/>
              </w:rPr>
              <w:t>CONSTRUÇÃO DE OAE SOBRE RODOVIAS VIAS “EM TRÂNSITO” COM ÁREA MÍNIMA DE TABULEIRO DE 700 M² - INCLUSIVE CIMBRAMENTO</w:t>
            </w:r>
            <w:bookmarkEnd w:id="9"/>
          </w:p>
        </w:tc>
        <w:tc>
          <w:tcPr>
            <w:tcW w:w="629" w:type="pct"/>
            <w:vAlign w:val="center"/>
          </w:tcPr>
          <w:p w14:paraId="42D30657"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0" w:name="_Toc192170259"/>
            <w:r w:rsidRPr="00220AC1">
              <w:rPr>
                <w:rFonts w:ascii="Times New Roman" w:hAnsi="Times New Roman"/>
                <w:color w:val="000000" w:themeColor="text1"/>
                <w:sz w:val="24"/>
                <w:szCs w:val="24"/>
              </w:rPr>
              <w:t>UN.</w:t>
            </w:r>
            <w:bookmarkEnd w:id="10"/>
          </w:p>
        </w:tc>
        <w:tc>
          <w:tcPr>
            <w:tcW w:w="1140" w:type="pct"/>
            <w:vAlign w:val="center"/>
          </w:tcPr>
          <w:p w14:paraId="34A72261" w14:textId="77777777" w:rsidR="006A582C" w:rsidRPr="00220AC1" w:rsidRDefault="006A582C" w:rsidP="006A582C">
            <w:pPr>
              <w:pStyle w:val="PargrafodaLista1"/>
              <w:spacing w:after="0" w:line="240" w:lineRule="auto"/>
              <w:ind w:left="75"/>
              <w:jc w:val="center"/>
              <w:rPr>
                <w:rFonts w:ascii="Times New Roman" w:hAnsi="Times New Roman"/>
                <w:b/>
                <w:bCs/>
                <w:color w:val="000000" w:themeColor="text1"/>
                <w:sz w:val="24"/>
                <w:szCs w:val="24"/>
              </w:rPr>
            </w:pPr>
            <w:bookmarkStart w:id="11" w:name="_Toc192170260"/>
            <w:r w:rsidRPr="00220AC1">
              <w:rPr>
                <w:rFonts w:ascii="Times New Roman" w:hAnsi="Times New Roman"/>
                <w:color w:val="000000" w:themeColor="text1"/>
                <w:sz w:val="24"/>
                <w:szCs w:val="24"/>
              </w:rPr>
              <w:t>1,00</w:t>
            </w:r>
            <w:bookmarkEnd w:id="11"/>
          </w:p>
        </w:tc>
      </w:tr>
      <w:tr w:rsidR="00220AC1" w:rsidRPr="00220AC1" w14:paraId="1EDBFF4A" w14:textId="77777777" w:rsidTr="00E966D8">
        <w:trPr>
          <w:trHeight w:val="1012"/>
          <w:jc w:val="center"/>
        </w:trPr>
        <w:tc>
          <w:tcPr>
            <w:tcW w:w="689" w:type="pct"/>
            <w:vAlign w:val="center"/>
          </w:tcPr>
          <w:p w14:paraId="1D19E4AD"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2" w:name="_Toc192170261"/>
            <w:r w:rsidRPr="00220AC1">
              <w:rPr>
                <w:rFonts w:ascii="Times New Roman" w:hAnsi="Times New Roman"/>
                <w:b/>
                <w:bCs/>
                <w:color w:val="000000" w:themeColor="text1"/>
                <w:sz w:val="24"/>
                <w:szCs w:val="24"/>
              </w:rPr>
              <w:t>3</w:t>
            </w:r>
            <w:bookmarkEnd w:id="12"/>
          </w:p>
        </w:tc>
        <w:tc>
          <w:tcPr>
            <w:tcW w:w="2542" w:type="pct"/>
            <w:vAlign w:val="center"/>
          </w:tcPr>
          <w:p w14:paraId="056670A8"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3" w:name="_Toc192170262"/>
            <w:r w:rsidRPr="00220AC1">
              <w:rPr>
                <w:rFonts w:ascii="Times New Roman" w:hAnsi="Times New Roman"/>
                <w:color w:val="000000" w:themeColor="text1"/>
                <w:sz w:val="24"/>
                <w:szCs w:val="24"/>
              </w:rPr>
              <w:t>AÇO CA-50 APLICADO EM OBRAS DE ARTE ESPECIAIS</w:t>
            </w:r>
            <w:bookmarkEnd w:id="13"/>
          </w:p>
        </w:tc>
        <w:tc>
          <w:tcPr>
            <w:tcW w:w="629" w:type="pct"/>
            <w:vAlign w:val="center"/>
          </w:tcPr>
          <w:p w14:paraId="45FC8C29"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4" w:name="_Toc192170263"/>
            <w:r w:rsidRPr="00220AC1">
              <w:rPr>
                <w:rFonts w:ascii="Times New Roman" w:hAnsi="Times New Roman"/>
                <w:color w:val="000000" w:themeColor="text1"/>
                <w:sz w:val="24"/>
                <w:szCs w:val="24"/>
              </w:rPr>
              <w:t>KG</w:t>
            </w:r>
            <w:bookmarkEnd w:id="14"/>
          </w:p>
        </w:tc>
        <w:tc>
          <w:tcPr>
            <w:tcW w:w="1140" w:type="pct"/>
            <w:vAlign w:val="center"/>
          </w:tcPr>
          <w:p w14:paraId="0499E467" w14:textId="77777777" w:rsidR="006A582C" w:rsidRPr="00220AC1" w:rsidRDefault="006A582C" w:rsidP="006A582C">
            <w:pPr>
              <w:pStyle w:val="PargrafodaLista1"/>
              <w:spacing w:after="0" w:line="240" w:lineRule="auto"/>
              <w:ind w:left="75"/>
              <w:jc w:val="center"/>
              <w:rPr>
                <w:rFonts w:ascii="Times New Roman" w:hAnsi="Times New Roman"/>
                <w:b/>
                <w:bCs/>
                <w:color w:val="000000" w:themeColor="text1"/>
                <w:sz w:val="24"/>
                <w:szCs w:val="24"/>
              </w:rPr>
            </w:pPr>
            <w:bookmarkStart w:id="15" w:name="_Toc192170264"/>
            <w:r w:rsidRPr="00220AC1">
              <w:rPr>
                <w:rFonts w:ascii="Times New Roman" w:hAnsi="Times New Roman"/>
                <w:color w:val="000000" w:themeColor="text1"/>
                <w:sz w:val="24"/>
                <w:szCs w:val="24"/>
              </w:rPr>
              <w:t>140.531,85</w:t>
            </w:r>
            <w:bookmarkEnd w:id="15"/>
          </w:p>
        </w:tc>
      </w:tr>
      <w:tr w:rsidR="00220AC1" w:rsidRPr="00220AC1" w14:paraId="07F9626D" w14:textId="77777777" w:rsidTr="00E966D8">
        <w:trPr>
          <w:trHeight w:val="1012"/>
          <w:jc w:val="center"/>
        </w:trPr>
        <w:tc>
          <w:tcPr>
            <w:tcW w:w="689" w:type="pct"/>
            <w:vAlign w:val="center"/>
          </w:tcPr>
          <w:p w14:paraId="78DD7260"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6" w:name="_Toc192170265"/>
            <w:r w:rsidRPr="00220AC1">
              <w:rPr>
                <w:rFonts w:ascii="Times New Roman" w:hAnsi="Times New Roman"/>
                <w:b/>
                <w:bCs/>
                <w:color w:val="000000" w:themeColor="text1"/>
                <w:sz w:val="24"/>
                <w:szCs w:val="24"/>
              </w:rPr>
              <w:t>4</w:t>
            </w:r>
            <w:bookmarkEnd w:id="16"/>
          </w:p>
        </w:tc>
        <w:tc>
          <w:tcPr>
            <w:tcW w:w="2542" w:type="pct"/>
            <w:vAlign w:val="center"/>
          </w:tcPr>
          <w:p w14:paraId="6279CB6D"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7" w:name="_Toc192170266"/>
            <w:r w:rsidRPr="00220AC1">
              <w:rPr>
                <w:rFonts w:ascii="Times New Roman" w:hAnsi="Times New Roman"/>
                <w:color w:val="000000" w:themeColor="text1"/>
                <w:sz w:val="24"/>
                <w:szCs w:val="24"/>
              </w:rPr>
              <w:t>ESTRUTURA EM PERFIL DE AÇO</w:t>
            </w:r>
            <w:bookmarkEnd w:id="17"/>
          </w:p>
        </w:tc>
        <w:tc>
          <w:tcPr>
            <w:tcW w:w="629" w:type="pct"/>
            <w:vAlign w:val="center"/>
          </w:tcPr>
          <w:p w14:paraId="757E0CDB" w14:textId="77777777" w:rsidR="006A582C" w:rsidRPr="00220AC1" w:rsidRDefault="006A582C" w:rsidP="006A582C">
            <w:pPr>
              <w:pStyle w:val="PargrafodaLista1"/>
              <w:spacing w:after="0" w:line="240" w:lineRule="auto"/>
              <w:ind w:left="0"/>
              <w:jc w:val="center"/>
              <w:rPr>
                <w:rFonts w:ascii="Times New Roman" w:hAnsi="Times New Roman"/>
                <w:b/>
                <w:bCs/>
                <w:color w:val="000000" w:themeColor="text1"/>
                <w:sz w:val="24"/>
                <w:szCs w:val="24"/>
              </w:rPr>
            </w:pPr>
            <w:bookmarkStart w:id="18" w:name="_Toc192170267"/>
            <w:r w:rsidRPr="00220AC1">
              <w:rPr>
                <w:rFonts w:ascii="Times New Roman" w:hAnsi="Times New Roman"/>
                <w:color w:val="000000" w:themeColor="text1"/>
                <w:sz w:val="24"/>
                <w:szCs w:val="24"/>
              </w:rPr>
              <w:t>KG</w:t>
            </w:r>
            <w:bookmarkEnd w:id="18"/>
          </w:p>
        </w:tc>
        <w:tc>
          <w:tcPr>
            <w:tcW w:w="1140" w:type="pct"/>
            <w:vAlign w:val="center"/>
          </w:tcPr>
          <w:p w14:paraId="7FC01BD9" w14:textId="77777777" w:rsidR="006A582C" w:rsidRPr="00220AC1" w:rsidRDefault="006A582C" w:rsidP="006A582C">
            <w:pPr>
              <w:pStyle w:val="PargrafodaLista1"/>
              <w:spacing w:after="0" w:line="240" w:lineRule="auto"/>
              <w:ind w:left="75"/>
              <w:jc w:val="center"/>
              <w:rPr>
                <w:rFonts w:ascii="Times New Roman" w:hAnsi="Times New Roman"/>
                <w:b/>
                <w:bCs/>
                <w:color w:val="000000" w:themeColor="text1"/>
                <w:sz w:val="24"/>
                <w:szCs w:val="24"/>
              </w:rPr>
            </w:pPr>
            <w:bookmarkStart w:id="19" w:name="_Toc192170268"/>
            <w:r w:rsidRPr="00220AC1">
              <w:rPr>
                <w:rFonts w:ascii="Times New Roman" w:hAnsi="Times New Roman"/>
                <w:color w:val="000000" w:themeColor="text1"/>
                <w:sz w:val="24"/>
                <w:szCs w:val="24"/>
              </w:rPr>
              <w:t>95.896,00</w:t>
            </w:r>
            <w:bookmarkEnd w:id="19"/>
          </w:p>
        </w:tc>
      </w:tr>
    </w:tbl>
    <w:p w14:paraId="3701756A" w14:textId="62D7FDD5" w:rsidR="006A582C" w:rsidRPr="00220AC1" w:rsidRDefault="006A582C" w:rsidP="006A582C">
      <w:pPr>
        <w:pStyle w:val="Corpo"/>
        <w:spacing w:before="240" w:line="360" w:lineRule="auto"/>
        <w:ind w:left="720"/>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b.1)</w:t>
      </w:r>
      <w:r w:rsidRPr="00220AC1">
        <w:rPr>
          <w:rFonts w:ascii="Times New Roman" w:hAnsi="Times New Roman" w:cs="Times New Roman"/>
          <w:color w:val="000000" w:themeColor="text1"/>
          <w:sz w:val="24"/>
          <w:szCs w:val="24"/>
        </w:rPr>
        <w:t xml:space="preserve"> A comprovação de cada item deve ser feita através de atestado, sendo permitida a soma de atestados para comprovação de um mesmo item.</w:t>
      </w:r>
    </w:p>
    <w:p w14:paraId="4E3FA54F" w14:textId="046F6BE8" w:rsidR="006A582C" w:rsidRPr="00220AC1" w:rsidRDefault="006A582C" w:rsidP="006A582C">
      <w:pPr>
        <w:pStyle w:val="Corpo"/>
        <w:spacing w:before="240" w:line="360" w:lineRule="auto"/>
        <w:ind w:left="720"/>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b.2)</w:t>
      </w:r>
      <w:r w:rsidRPr="00220AC1">
        <w:rPr>
          <w:rFonts w:ascii="Times New Roman" w:hAnsi="Times New Roman" w:cs="Times New Roman"/>
          <w:color w:val="000000" w:themeColor="text1"/>
          <w:sz w:val="24"/>
          <w:szCs w:val="24"/>
        </w:rPr>
        <w:t xml:space="preserve"> O(s) atestado(s) e/ou certidão(</w:t>
      </w:r>
      <w:proofErr w:type="spellStart"/>
      <w:r w:rsidRPr="00220AC1">
        <w:rPr>
          <w:rFonts w:ascii="Times New Roman" w:hAnsi="Times New Roman" w:cs="Times New Roman"/>
          <w:color w:val="000000" w:themeColor="text1"/>
          <w:sz w:val="24"/>
          <w:szCs w:val="24"/>
        </w:rPr>
        <w:t>ões</w:t>
      </w:r>
      <w:proofErr w:type="spellEnd"/>
      <w:r w:rsidRPr="00220AC1">
        <w:rPr>
          <w:rFonts w:ascii="Times New Roman" w:hAnsi="Times New Roman" w:cs="Times New Roman"/>
          <w:color w:val="000000" w:themeColor="text1"/>
          <w:sz w:val="24"/>
          <w:szCs w:val="24"/>
        </w:rPr>
        <w:t>) deverá(</w:t>
      </w:r>
      <w:proofErr w:type="spellStart"/>
      <w:r w:rsidRPr="00220AC1">
        <w:rPr>
          <w:rFonts w:ascii="Times New Roman" w:hAnsi="Times New Roman" w:cs="Times New Roman"/>
          <w:color w:val="000000" w:themeColor="text1"/>
          <w:sz w:val="24"/>
          <w:szCs w:val="24"/>
        </w:rPr>
        <w:t>ão</w:t>
      </w:r>
      <w:proofErr w:type="spellEnd"/>
      <w:r w:rsidRPr="00220AC1">
        <w:rPr>
          <w:rFonts w:ascii="Times New Roman" w:hAnsi="Times New Roman" w:cs="Times New Roman"/>
          <w:color w:val="000000" w:themeColor="text1"/>
          <w:sz w:val="24"/>
          <w:szCs w:val="24"/>
        </w:rPr>
        <w:t>) conter, explicitamente, as seguintes informações básicas:</w:t>
      </w:r>
    </w:p>
    <w:p w14:paraId="481DBA39" w14:textId="77777777" w:rsidR="006A582C" w:rsidRPr="00220AC1" w:rsidRDefault="006A582C" w:rsidP="006A582C">
      <w:pPr>
        <w:pStyle w:val="Corpo"/>
        <w:numPr>
          <w:ilvl w:val="0"/>
          <w:numId w:val="27"/>
        </w:numPr>
        <w:spacing w:after="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Nome da Contratada e do Contratante; </w:t>
      </w:r>
    </w:p>
    <w:p w14:paraId="75BBB24A" w14:textId="77777777" w:rsidR="006A582C" w:rsidRPr="00220AC1" w:rsidRDefault="006A582C" w:rsidP="006A582C">
      <w:pPr>
        <w:pStyle w:val="Corpo"/>
        <w:numPr>
          <w:ilvl w:val="0"/>
          <w:numId w:val="27"/>
        </w:numPr>
        <w:spacing w:after="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Identificação do contrato (tipo ou natureza das obras/serviços); </w:t>
      </w:r>
    </w:p>
    <w:p w14:paraId="53C1A03E" w14:textId="77777777" w:rsidR="006A582C" w:rsidRPr="00220AC1" w:rsidRDefault="006A582C" w:rsidP="006A582C">
      <w:pPr>
        <w:pStyle w:val="Corpo"/>
        <w:numPr>
          <w:ilvl w:val="0"/>
          <w:numId w:val="27"/>
        </w:numPr>
        <w:spacing w:after="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Especificação e quantitativo das atividades desenvolvidas; </w:t>
      </w:r>
    </w:p>
    <w:p w14:paraId="0DDCDCFD" w14:textId="3CB3AB5B" w:rsidR="006A582C" w:rsidRPr="00220AC1" w:rsidRDefault="006A582C" w:rsidP="006A582C">
      <w:pPr>
        <w:pStyle w:val="Corpo"/>
        <w:numPr>
          <w:ilvl w:val="0"/>
          <w:numId w:val="27"/>
        </w:numPr>
        <w:spacing w:after="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Período de execução. </w:t>
      </w:r>
    </w:p>
    <w:p w14:paraId="42AF880A" w14:textId="2529143A" w:rsidR="006A582C" w:rsidRPr="00220AC1" w:rsidRDefault="001A5A5D" w:rsidP="001A5A5D">
      <w:pPr>
        <w:pStyle w:val="Corpo"/>
        <w:spacing w:before="240" w:line="360" w:lineRule="auto"/>
        <w:ind w:left="72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 xml:space="preserve">b.3) </w:t>
      </w:r>
      <w:r w:rsidR="006A582C" w:rsidRPr="00220AC1">
        <w:rPr>
          <w:rFonts w:ascii="Times New Roman" w:hAnsi="Times New Roman" w:cs="Times New Roman"/>
          <w:color w:val="000000" w:themeColor="text1"/>
          <w:sz w:val="24"/>
          <w:szCs w:val="24"/>
        </w:rPr>
        <w:t>Os atestados e/ou certidões de capacidade técnica deverão ter sido emitidos por pessoas jurídicas de direito público ou privado. Não serão aceitos atestados emitidos pela licitante em seu próprio nome, nem nenhum outro que não tenha se originado de contratação.</w:t>
      </w:r>
      <w:r w:rsidR="006A582C" w:rsidRPr="00220AC1">
        <w:rPr>
          <w:rFonts w:ascii="Times New Roman" w:hAnsi="Times New Roman" w:cs="Times New Roman"/>
          <w:b/>
          <w:bCs/>
          <w:color w:val="000000" w:themeColor="text1"/>
          <w:sz w:val="24"/>
          <w:szCs w:val="24"/>
        </w:rPr>
        <w:t xml:space="preserve">  </w:t>
      </w:r>
    </w:p>
    <w:p w14:paraId="7F4FA4A0" w14:textId="18F0AD5E" w:rsidR="006A582C" w:rsidRPr="00220AC1" w:rsidRDefault="00B31725" w:rsidP="00B31725">
      <w:pPr>
        <w:pStyle w:val="Corpo"/>
        <w:numPr>
          <w:ilvl w:val="2"/>
          <w:numId w:val="28"/>
        </w:numPr>
        <w:spacing w:before="240" w:line="360" w:lineRule="auto"/>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lastRenderedPageBreak/>
        <w:t xml:space="preserve">Técnico-profissional: </w:t>
      </w:r>
      <w:r w:rsidR="006A582C" w:rsidRPr="00220AC1">
        <w:rPr>
          <w:rFonts w:ascii="Times New Roman" w:hAnsi="Times New Roman" w:cs="Times New Roman"/>
          <w:b/>
          <w:bCs/>
          <w:color w:val="000000" w:themeColor="text1"/>
          <w:sz w:val="24"/>
          <w:szCs w:val="24"/>
        </w:rPr>
        <w:t xml:space="preserve">  </w:t>
      </w:r>
    </w:p>
    <w:p w14:paraId="1AB7F94A" w14:textId="77777777" w:rsidR="00B31725" w:rsidRPr="00220AC1" w:rsidRDefault="006A582C" w:rsidP="00B31725">
      <w:pPr>
        <w:pStyle w:val="Corpo"/>
        <w:numPr>
          <w:ilvl w:val="0"/>
          <w:numId w:val="29"/>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 </w:t>
      </w:r>
      <w:r w:rsidR="00B31725" w:rsidRPr="00220AC1">
        <w:rPr>
          <w:rFonts w:ascii="Times New Roman" w:hAnsi="Times New Roman" w:cs="Times New Roman"/>
          <w:color w:val="000000" w:themeColor="text1"/>
          <w:sz w:val="24"/>
          <w:szCs w:val="24"/>
        </w:rPr>
        <w:t xml:space="preserve">Indicação de profissional(ais) de nível superior registrado(s) no CREA e/ou CAU ou outra entidade competente, </w:t>
      </w:r>
      <w:r w:rsidR="00B31725" w:rsidRPr="00220AC1">
        <w:rPr>
          <w:rFonts w:ascii="Times New Roman" w:hAnsi="Times New Roman" w:cs="Times New Roman"/>
          <w:color w:val="000000" w:themeColor="text1"/>
          <w:sz w:val="24"/>
          <w:szCs w:val="24"/>
          <w:u w:val="single"/>
        </w:rPr>
        <w:t>detentor(es) de atestado</w:t>
      </w:r>
      <w:r w:rsidR="00B31725" w:rsidRPr="00220AC1">
        <w:rPr>
          <w:rFonts w:ascii="Times New Roman" w:hAnsi="Times New Roman" w:cs="Times New Roman"/>
          <w:color w:val="000000" w:themeColor="text1"/>
          <w:sz w:val="24"/>
          <w:szCs w:val="24"/>
        </w:rPr>
        <w:t xml:space="preserve">(s) de responsabilidade técnica pela execução de obra ou serviço de características semelhantes ao objeto da presente licitação. </w:t>
      </w:r>
    </w:p>
    <w:p w14:paraId="27580A54" w14:textId="3085E5EB" w:rsidR="006A582C" w:rsidRPr="00220AC1" w:rsidRDefault="00B31725" w:rsidP="00B31725">
      <w:pPr>
        <w:pStyle w:val="Corpo"/>
        <w:numPr>
          <w:ilvl w:val="0"/>
          <w:numId w:val="29"/>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O(s) atestado(s) relativo(s) aos serviços de engenharia emitido(s) por pessoa(s) jurídica(s) de direito público ou privado, deverão estar acompanhado(s) do(s) respectivo(s) Certificado(s) de Acervo Técnico – CAT, expedido(s) pelo(s) CREA(s)/CAU(s) da(s) região(</w:t>
      </w:r>
      <w:proofErr w:type="spellStart"/>
      <w:r w:rsidRPr="00220AC1">
        <w:rPr>
          <w:rFonts w:ascii="Times New Roman" w:hAnsi="Times New Roman" w:cs="Times New Roman"/>
          <w:color w:val="000000" w:themeColor="text1"/>
          <w:sz w:val="24"/>
          <w:szCs w:val="24"/>
        </w:rPr>
        <w:t>ões</w:t>
      </w:r>
      <w:proofErr w:type="spellEnd"/>
      <w:r w:rsidRPr="00220AC1">
        <w:rPr>
          <w:rFonts w:ascii="Times New Roman" w:hAnsi="Times New Roman" w:cs="Times New Roman"/>
          <w:color w:val="000000" w:themeColor="text1"/>
          <w:sz w:val="24"/>
          <w:szCs w:val="24"/>
        </w:rPr>
        <w:t>) onde o(s) serviço(s) tenha(m) sido realizado(s)</w:t>
      </w:r>
      <w:r w:rsidR="00256164" w:rsidRPr="00220AC1">
        <w:rPr>
          <w:rFonts w:ascii="Times New Roman" w:hAnsi="Times New Roman" w:cs="Times New Roman"/>
          <w:color w:val="000000" w:themeColor="text1"/>
          <w:sz w:val="24"/>
          <w:szCs w:val="24"/>
        </w:rPr>
        <w:t xml:space="preserve"> (</w:t>
      </w:r>
      <w:r w:rsidRPr="00220AC1">
        <w:rPr>
          <w:rFonts w:ascii="Times New Roman" w:hAnsi="Times New Roman" w:cs="Times New Roman"/>
          <w:color w:val="000000" w:themeColor="text1"/>
          <w:sz w:val="24"/>
          <w:szCs w:val="24"/>
        </w:rPr>
        <w:t>ANEXO XX</w:t>
      </w:r>
      <w:r w:rsidR="00256164" w:rsidRPr="00220AC1">
        <w:rPr>
          <w:rFonts w:ascii="Times New Roman" w:hAnsi="Times New Roman" w:cs="Times New Roman"/>
          <w:color w:val="000000" w:themeColor="text1"/>
          <w:sz w:val="24"/>
          <w:szCs w:val="24"/>
        </w:rPr>
        <w:t>)</w:t>
      </w:r>
    </w:p>
    <w:p w14:paraId="75F79096" w14:textId="185AF541" w:rsidR="006A582C" w:rsidRPr="00220AC1" w:rsidRDefault="00B31725" w:rsidP="00B31725">
      <w:pPr>
        <w:pStyle w:val="Corpo"/>
        <w:spacing w:before="240" w:line="360" w:lineRule="auto"/>
        <w:ind w:left="720"/>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 xml:space="preserve">b.1) </w:t>
      </w:r>
      <w:r w:rsidRPr="00220AC1">
        <w:rPr>
          <w:rFonts w:ascii="Times New Roman" w:hAnsi="Times New Roman" w:cs="Times New Roman"/>
          <w:color w:val="000000" w:themeColor="text1"/>
          <w:sz w:val="24"/>
          <w:szCs w:val="24"/>
        </w:rPr>
        <w:t>No(s) atestado(s) deverá(</w:t>
      </w:r>
      <w:proofErr w:type="spellStart"/>
      <w:r w:rsidRPr="00220AC1">
        <w:rPr>
          <w:rFonts w:ascii="Times New Roman" w:hAnsi="Times New Roman" w:cs="Times New Roman"/>
          <w:color w:val="000000" w:themeColor="text1"/>
          <w:sz w:val="24"/>
          <w:szCs w:val="24"/>
        </w:rPr>
        <w:t>ão</w:t>
      </w:r>
      <w:proofErr w:type="spellEnd"/>
      <w:r w:rsidRPr="00220AC1">
        <w:rPr>
          <w:rFonts w:ascii="Times New Roman" w:hAnsi="Times New Roman" w:cs="Times New Roman"/>
          <w:color w:val="000000" w:themeColor="text1"/>
          <w:sz w:val="24"/>
          <w:szCs w:val="24"/>
        </w:rPr>
        <w:t>) estar contemplados os seguintes serviços, indicados pela área técnica, de características semelhantes aos do objeto licitado e considerados de maior relevância técnica e valor significativo, como descritos abaixo:</w:t>
      </w:r>
    </w:p>
    <w:tbl>
      <w:tblPr>
        <w:tblStyle w:val="Tabelacomgrade"/>
        <w:tblW w:w="9493" w:type="dxa"/>
        <w:jc w:val="center"/>
        <w:tblLayout w:type="fixed"/>
        <w:tblLook w:val="04A0" w:firstRow="1" w:lastRow="0" w:firstColumn="1" w:lastColumn="0" w:noHBand="0" w:noVBand="1"/>
      </w:tblPr>
      <w:tblGrid>
        <w:gridCol w:w="1309"/>
        <w:gridCol w:w="4826"/>
        <w:gridCol w:w="1194"/>
        <w:gridCol w:w="2164"/>
      </w:tblGrid>
      <w:tr w:rsidR="00220AC1" w:rsidRPr="00220AC1" w14:paraId="25379376" w14:textId="77777777" w:rsidTr="0013218E">
        <w:trPr>
          <w:trHeight w:val="1012"/>
          <w:jc w:val="center"/>
        </w:trPr>
        <w:tc>
          <w:tcPr>
            <w:tcW w:w="1309" w:type="dxa"/>
            <w:vAlign w:val="center"/>
          </w:tcPr>
          <w:p w14:paraId="1089D902"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ITEM</w:t>
            </w:r>
          </w:p>
        </w:tc>
        <w:tc>
          <w:tcPr>
            <w:tcW w:w="4826" w:type="dxa"/>
            <w:vAlign w:val="center"/>
          </w:tcPr>
          <w:p w14:paraId="1356EC0F"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SERVIÇOS</w:t>
            </w:r>
          </w:p>
        </w:tc>
        <w:tc>
          <w:tcPr>
            <w:tcW w:w="1194" w:type="dxa"/>
            <w:vAlign w:val="center"/>
          </w:tcPr>
          <w:p w14:paraId="08AAB61F"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UN</w:t>
            </w:r>
          </w:p>
        </w:tc>
        <w:tc>
          <w:tcPr>
            <w:tcW w:w="2164" w:type="dxa"/>
            <w:vAlign w:val="center"/>
          </w:tcPr>
          <w:p w14:paraId="18197F5B" w14:textId="77777777" w:rsidR="00B31725" w:rsidRPr="00220AC1" w:rsidRDefault="00B31725" w:rsidP="0013218E">
            <w:pPr>
              <w:pStyle w:val="PargrafodaLista1"/>
              <w:spacing w:after="0" w:line="240" w:lineRule="auto"/>
              <w:ind w:left="75"/>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QUANT</w:t>
            </w:r>
          </w:p>
        </w:tc>
      </w:tr>
      <w:tr w:rsidR="00220AC1" w:rsidRPr="00220AC1" w14:paraId="4D4C828A" w14:textId="77777777" w:rsidTr="0013218E">
        <w:trPr>
          <w:trHeight w:val="1012"/>
          <w:jc w:val="center"/>
        </w:trPr>
        <w:tc>
          <w:tcPr>
            <w:tcW w:w="1309" w:type="dxa"/>
            <w:vAlign w:val="center"/>
          </w:tcPr>
          <w:p w14:paraId="6020E1B1"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1</w:t>
            </w:r>
          </w:p>
        </w:tc>
        <w:tc>
          <w:tcPr>
            <w:tcW w:w="4826" w:type="dxa"/>
            <w:vAlign w:val="center"/>
          </w:tcPr>
          <w:p w14:paraId="687F3C9C"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COLUNA DE JET GROUTING VERTICAL EM SOLO – D = 80 CM – PERFURAÇÃO E INJEÇÃO</w:t>
            </w:r>
          </w:p>
        </w:tc>
        <w:tc>
          <w:tcPr>
            <w:tcW w:w="1194" w:type="dxa"/>
            <w:vAlign w:val="center"/>
          </w:tcPr>
          <w:p w14:paraId="7445096E"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M</w:t>
            </w:r>
          </w:p>
        </w:tc>
        <w:tc>
          <w:tcPr>
            <w:tcW w:w="2164" w:type="dxa"/>
            <w:vAlign w:val="center"/>
          </w:tcPr>
          <w:p w14:paraId="1787BC39" w14:textId="7D3D6BC4" w:rsidR="00B31725" w:rsidRPr="00220AC1" w:rsidRDefault="00B31725" w:rsidP="0013218E">
            <w:pPr>
              <w:pStyle w:val="PargrafodaLista1"/>
              <w:spacing w:after="0" w:line="240" w:lineRule="auto"/>
              <w:ind w:left="75"/>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15.696,00</w:t>
            </w:r>
          </w:p>
        </w:tc>
      </w:tr>
      <w:tr w:rsidR="00220AC1" w:rsidRPr="00220AC1" w14:paraId="24E5BE23" w14:textId="77777777" w:rsidTr="0013218E">
        <w:trPr>
          <w:trHeight w:val="1012"/>
          <w:jc w:val="center"/>
        </w:trPr>
        <w:tc>
          <w:tcPr>
            <w:tcW w:w="1309" w:type="dxa"/>
            <w:vAlign w:val="center"/>
          </w:tcPr>
          <w:p w14:paraId="0B38CBF1"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2</w:t>
            </w:r>
          </w:p>
        </w:tc>
        <w:tc>
          <w:tcPr>
            <w:tcW w:w="4826" w:type="dxa"/>
            <w:vAlign w:val="center"/>
          </w:tcPr>
          <w:p w14:paraId="1CF48DEE"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CONSTRUÇÃO DE OAE SOBRE RODOVIAS VIAS “EM TRÂNSITO” COM ÁREA MÍNIMA DE TABULEIRO DE 700 M² - INCLUSIVE CIMBRAMENTO</w:t>
            </w:r>
          </w:p>
        </w:tc>
        <w:tc>
          <w:tcPr>
            <w:tcW w:w="1194" w:type="dxa"/>
            <w:vAlign w:val="center"/>
          </w:tcPr>
          <w:p w14:paraId="6CF5B1D5"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UN.</w:t>
            </w:r>
          </w:p>
        </w:tc>
        <w:tc>
          <w:tcPr>
            <w:tcW w:w="2164" w:type="dxa"/>
            <w:vAlign w:val="center"/>
          </w:tcPr>
          <w:p w14:paraId="28B4386F" w14:textId="77777777" w:rsidR="00B31725" w:rsidRPr="00220AC1" w:rsidRDefault="00B31725" w:rsidP="0013218E">
            <w:pPr>
              <w:pStyle w:val="PargrafodaLista1"/>
              <w:spacing w:after="0" w:line="240" w:lineRule="auto"/>
              <w:ind w:left="75"/>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1,00</w:t>
            </w:r>
          </w:p>
        </w:tc>
      </w:tr>
      <w:tr w:rsidR="00220AC1" w:rsidRPr="00220AC1" w14:paraId="07112124" w14:textId="77777777" w:rsidTr="0013218E">
        <w:trPr>
          <w:trHeight w:val="1012"/>
          <w:jc w:val="center"/>
        </w:trPr>
        <w:tc>
          <w:tcPr>
            <w:tcW w:w="1309" w:type="dxa"/>
            <w:vAlign w:val="center"/>
          </w:tcPr>
          <w:p w14:paraId="1CBC06F4"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3</w:t>
            </w:r>
          </w:p>
        </w:tc>
        <w:tc>
          <w:tcPr>
            <w:tcW w:w="4826" w:type="dxa"/>
            <w:vAlign w:val="center"/>
          </w:tcPr>
          <w:p w14:paraId="746387FE"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AÇO CA-50 APLICADO EM OBRAS DE ARTE ESPECIAIS</w:t>
            </w:r>
          </w:p>
        </w:tc>
        <w:tc>
          <w:tcPr>
            <w:tcW w:w="1194" w:type="dxa"/>
            <w:vAlign w:val="center"/>
          </w:tcPr>
          <w:p w14:paraId="296514CF"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KG</w:t>
            </w:r>
          </w:p>
        </w:tc>
        <w:tc>
          <w:tcPr>
            <w:tcW w:w="2164" w:type="dxa"/>
            <w:vAlign w:val="center"/>
          </w:tcPr>
          <w:p w14:paraId="25DC14A7" w14:textId="77777777" w:rsidR="00B31725" w:rsidRPr="00220AC1" w:rsidRDefault="00B31725" w:rsidP="0013218E">
            <w:pPr>
              <w:pStyle w:val="PargrafodaLista1"/>
              <w:spacing w:after="0" w:line="240" w:lineRule="auto"/>
              <w:ind w:left="75"/>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140.531,85</w:t>
            </w:r>
          </w:p>
        </w:tc>
      </w:tr>
      <w:tr w:rsidR="00220AC1" w:rsidRPr="00220AC1" w14:paraId="176F5684" w14:textId="77777777" w:rsidTr="0013218E">
        <w:trPr>
          <w:trHeight w:val="1012"/>
          <w:jc w:val="center"/>
        </w:trPr>
        <w:tc>
          <w:tcPr>
            <w:tcW w:w="1309" w:type="dxa"/>
            <w:vAlign w:val="center"/>
          </w:tcPr>
          <w:p w14:paraId="373106B8"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b/>
                <w:bCs/>
                <w:color w:val="000000" w:themeColor="text1"/>
                <w:sz w:val="24"/>
                <w:szCs w:val="24"/>
              </w:rPr>
              <w:t>4</w:t>
            </w:r>
          </w:p>
        </w:tc>
        <w:tc>
          <w:tcPr>
            <w:tcW w:w="4826" w:type="dxa"/>
            <w:vAlign w:val="center"/>
          </w:tcPr>
          <w:p w14:paraId="6EDB93DD"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ESTRUTURA EM PERFIL DE AÇO</w:t>
            </w:r>
          </w:p>
        </w:tc>
        <w:tc>
          <w:tcPr>
            <w:tcW w:w="1194" w:type="dxa"/>
            <w:vAlign w:val="center"/>
          </w:tcPr>
          <w:p w14:paraId="78C46903" w14:textId="77777777" w:rsidR="00B31725" w:rsidRPr="00220AC1" w:rsidRDefault="00B31725" w:rsidP="0013218E">
            <w:pPr>
              <w:pStyle w:val="PargrafodaLista1"/>
              <w:spacing w:after="0" w:line="240" w:lineRule="auto"/>
              <w:ind w:left="0"/>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KG</w:t>
            </w:r>
          </w:p>
        </w:tc>
        <w:tc>
          <w:tcPr>
            <w:tcW w:w="2164" w:type="dxa"/>
            <w:vAlign w:val="center"/>
          </w:tcPr>
          <w:p w14:paraId="21FD8F4E" w14:textId="77777777" w:rsidR="00B31725" w:rsidRPr="00220AC1" w:rsidRDefault="00B31725" w:rsidP="0013218E">
            <w:pPr>
              <w:pStyle w:val="PargrafodaLista1"/>
              <w:spacing w:after="0" w:line="240" w:lineRule="auto"/>
              <w:ind w:left="75"/>
              <w:jc w:val="center"/>
              <w:rPr>
                <w:rFonts w:ascii="Times New Roman" w:hAnsi="Times New Roman"/>
                <w:b/>
                <w:bCs/>
                <w:color w:val="000000" w:themeColor="text1"/>
                <w:sz w:val="24"/>
                <w:szCs w:val="24"/>
              </w:rPr>
            </w:pPr>
            <w:r w:rsidRPr="00220AC1">
              <w:rPr>
                <w:rFonts w:ascii="Times New Roman" w:hAnsi="Times New Roman"/>
                <w:color w:val="000000" w:themeColor="text1"/>
                <w:sz w:val="24"/>
                <w:szCs w:val="24"/>
              </w:rPr>
              <w:t>95.896,00</w:t>
            </w:r>
          </w:p>
        </w:tc>
      </w:tr>
    </w:tbl>
    <w:p w14:paraId="18A517AC" w14:textId="0C8C1679" w:rsidR="00B31725" w:rsidRPr="00220AC1" w:rsidRDefault="00B31725" w:rsidP="00256164">
      <w:pPr>
        <w:pStyle w:val="Corpo"/>
        <w:spacing w:before="240" w:line="360" w:lineRule="auto"/>
        <w:ind w:left="709"/>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 xml:space="preserve">b.2) </w:t>
      </w:r>
      <w:r w:rsidRPr="00220AC1">
        <w:rPr>
          <w:rFonts w:ascii="Times New Roman" w:hAnsi="Times New Roman" w:cs="Times New Roman"/>
          <w:color w:val="000000" w:themeColor="text1"/>
          <w:sz w:val="24"/>
          <w:szCs w:val="24"/>
        </w:rPr>
        <w:t>O representante legal da licitante deverá emitir declaração informando quem são os responsáveis técnicos da empresa que atuarão na execução da obra. O nome dos responsáveis técnicos indicados deverão ser os mesmos que constar nos atestados de responsabilidade técnica apresentados para qualificação técnico profissional (Anexo IX);</w:t>
      </w:r>
    </w:p>
    <w:p w14:paraId="24E5E606" w14:textId="33B92B96" w:rsidR="00B31725" w:rsidRPr="00220AC1" w:rsidRDefault="00B31725" w:rsidP="00B31725">
      <w:pPr>
        <w:pStyle w:val="Corpo"/>
        <w:spacing w:before="240" w:line="360" w:lineRule="auto"/>
        <w:ind w:left="720"/>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b.3)</w:t>
      </w:r>
      <w:r w:rsidRPr="00220AC1">
        <w:rPr>
          <w:rFonts w:ascii="Times New Roman" w:hAnsi="Times New Roman" w:cs="Times New Roman"/>
          <w:color w:val="000000" w:themeColor="text1"/>
          <w:sz w:val="24"/>
          <w:szCs w:val="24"/>
        </w:rPr>
        <w:t xml:space="preserve"> A vinculação será caracterizada através da apresentação de cópia autenticada da carteira de trabalho, no caso de empregado, ou do contrato social, no caso de sócio, ou ainda, contrato </w:t>
      </w:r>
      <w:r w:rsidRPr="00220AC1">
        <w:rPr>
          <w:rFonts w:ascii="Times New Roman" w:hAnsi="Times New Roman" w:cs="Times New Roman"/>
          <w:color w:val="000000" w:themeColor="text1"/>
          <w:sz w:val="24"/>
          <w:szCs w:val="24"/>
        </w:rPr>
        <w:lastRenderedPageBreak/>
        <w:t>de prestação de serviços, celebrados de acordo com a legislação Civil comum e, caso dito contrato ainda não tenha sido firmado, por meio de compromisso formal de futura contratação do profissional indicado.</w:t>
      </w:r>
    </w:p>
    <w:p w14:paraId="57D3A8D7" w14:textId="0A0EDB58" w:rsidR="006A582C" w:rsidRPr="00220AC1" w:rsidRDefault="00B31725" w:rsidP="00B31725">
      <w:pPr>
        <w:pStyle w:val="Corpo"/>
        <w:spacing w:before="240" w:line="360" w:lineRule="auto"/>
        <w:ind w:left="720"/>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b.4)</w:t>
      </w:r>
      <w:r w:rsidRPr="00220AC1">
        <w:rPr>
          <w:rFonts w:ascii="Times New Roman" w:hAnsi="Times New Roman" w:cs="Times New Roman"/>
          <w:color w:val="000000" w:themeColor="text1"/>
          <w:sz w:val="24"/>
          <w:szCs w:val="24"/>
        </w:rPr>
        <w:t xml:space="preserve"> A relação contendo a indicação do(s) responsável(</w:t>
      </w:r>
      <w:proofErr w:type="spellStart"/>
      <w:r w:rsidRPr="00220AC1">
        <w:rPr>
          <w:rFonts w:ascii="Times New Roman" w:hAnsi="Times New Roman" w:cs="Times New Roman"/>
          <w:color w:val="000000" w:themeColor="text1"/>
          <w:sz w:val="24"/>
          <w:szCs w:val="24"/>
        </w:rPr>
        <w:t>is</w:t>
      </w:r>
      <w:proofErr w:type="spellEnd"/>
      <w:r w:rsidRPr="00220AC1">
        <w:rPr>
          <w:rFonts w:ascii="Times New Roman" w:hAnsi="Times New Roman" w:cs="Times New Roman"/>
          <w:color w:val="000000" w:themeColor="text1"/>
          <w:sz w:val="24"/>
          <w:szCs w:val="24"/>
        </w:rPr>
        <w:t>) técnico(s) disponível deve ser acompanhada de declaração de aceitação da inclusão de seu nome na equipe para a realização do objeto desta licitação.</w:t>
      </w:r>
    </w:p>
    <w:p w14:paraId="47B1C34B" w14:textId="63EDAFB3" w:rsidR="006A582C" w:rsidRPr="00220AC1" w:rsidRDefault="00B31725" w:rsidP="00B31725">
      <w:pPr>
        <w:pStyle w:val="Corpo"/>
        <w:spacing w:before="240" w:line="360" w:lineRule="auto"/>
        <w:ind w:left="72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 xml:space="preserve">b.5) </w:t>
      </w:r>
      <w:r w:rsidRPr="00220AC1">
        <w:rPr>
          <w:rFonts w:ascii="Times New Roman" w:hAnsi="Times New Roman" w:cs="Times New Roman"/>
          <w:color w:val="000000" w:themeColor="text1"/>
          <w:sz w:val="24"/>
          <w:szCs w:val="24"/>
        </w:rPr>
        <w:t>É vedada a indicação de um mesmo profissional como responsável técnico por mais de uma empresa licitante, fato que desabilitará todas as licitantes envolvidas.</w:t>
      </w:r>
    </w:p>
    <w:p w14:paraId="5087BA18" w14:textId="1D37821A" w:rsidR="006A582C" w:rsidRPr="00220AC1" w:rsidRDefault="00B31725" w:rsidP="00B31725">
      <w:pPr>
        <w:pStyle w:val="Corpo"/>
        <w:spacing w:before="240" w:line="360" w:lineRule="auto"/>
        <w:ind w:left="720"/>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 xml:space="preserve">b.6) </w:t>
      </w:r>
      <w:r w:rsidRPr="00220AC1">
        <w:rPr>
          <w:rFonts w:ascii="Times New Roman" w:hAnsi="Times New Roman" w:cs="Times New Roman"/>
          <w:color w:val="000000" w:themeColor="text1"/>
          <w:sz w:val="24"/>
          <w:szCs w:val="24"/>
        </w:rPr>
        <w:t>Os profissionais indicados, deverão participar da obra objeto desta licitação, admitindo-se a substituição por profissionais de experiência equivalente ou superior, desde que prévia e expressamente aprovada pelo Contratante.</w:t>
      </w:r>
    </w:p>
    <w:p w14:paraId="603F06CA" w14:textId="71DDBE2D" w:rsidR="006A582C" w:rsidRPr="00220AC1" w:rsidRDefault="006A582C" w:rsidP="00B31725">
      <w:pPr>
        <w:pStyle w:val="Corpo"/>
        <w:numPr>
          <w:ilvl w:val="0"/>
          <w:numId w:val="29"/>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 xml:space="preserve"> </w:t>
      </w:r>
      <w:r w:rsidR="00B31725" w:rsidRPr="00220AC1">
        <w:rPr>
          <w:rFonts w:ascii="Times New Roman" w:hAnsi="Times New Roman" w:cs="Times New Roman"/>
          <w:color w:val="000000" w:themeColor="text1"/>
          <w:sz w:val="24"/>
          <w:szCs w:val="24"/>
        </w:rPr>
        <w:t>Apresentar declaração formal, dispõe de pessoal necessário para execução do serviço de que trata o objeto desta licitação.</w:t>
      </w:r>
    </w:p>
    <w:p w14:paraId="3A18C6BC" w14:textId="10011366" w:rsidR="00B31725" w:rsidRPr="00220AC1" w:rsidRDefault="00B31725" w:rsidP="00B31725">
      <w:pPr>
        <w:pStyle w:val="Corpo"/>
        <w:numPr>
          <w:ilvl w:val="0"/>
          <w:numId w:val="29"/>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Relação de disponibilidade de veículos, máquinas e equipamentos a serem disponibilizados para a execução da (s) obra (s), conforme análise do projeto, constando o nome, n. º do RG, assinatura do responsável legal e nome, número do registro no CREA/CAU e assinatura do responsável técnico indicado, com declaração expressa de sua disponibilidade durante a execução, sob pena de inabilitação (ANEXO XIV);</w:t>
      </w:r>
    </w:p>
    <w:p w14:paraId="35F258CB" w14:textId="13BFCF3F" w:rsidR="00B31725" w:rsidRPr="00220AC1" w:rsidRDefault="00B31725" w:rsidP="00B31725">
      <w:pPr>
        <w:pStyle w:val="Corpo"/>
        <w:numPr>
          <w:ilvl w:val="0"/>
          <w:numId w:val="29"/>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Cronograma de utilização de veículos, máquinas e equipamentos (ANEXO XV), devidamente preenchido, com base na relação de disponibilidade do item anterior, constando nome, n. º RG e assinatura do responsável legal pela empresa; e nome, número do registro no CREA/CAU e assinatura do responsável técnico indicado;</w:t>
      </w:r>
    </w:p>
    <w:p w14:paraId="497761A1" w14:textId="11D7414D" w:rsidR="00B31725" w:rsidRPr="00220AC1" w:rsidRDefault="00B31725" w:rsidP="00B31725">
      <w:pPr>
        <w:pStyle w:val="Corpo"/>
        <w:numPr>
          <w:ilvl w:val="0"/>
          <w:numId w:val="29"/>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Declaração de Compromisso de Utilização de Produtos e Subprodutos de Madeira e de Gerenciamento de Resíduos da Construção Civil (Anexo XIII).</w:t>
      </w:r>
    </w:p>
    <w:p w14:paraId="592C884A" w14:textId="4ADFCF1A" w:rsidR="006A582C" w:rsidRPr="00220AC1" w:rsidRDefault="00B31725" w:rsidP="00B31725">
      <w:pPr>
        <w:pStyle w:val="Corpo"/>
        <w:spacing w:before="240" w:line="360" w:lineRule="auto"/>
        <w:jc w:val="both"/>
        <w:rPr>
          <w:rFonts w:ascii="Times New Roman" w:hAnsi="Times New Roman" w:cs="Times New Roman"/>
          <w:color w:val="000000" w:themeColor="text1"/>
          <w:sz w:val="24"/>
          <w:szCs w:val="24"/>
        </w:rPr>
      </w:pPr>
      <w:proofErr w:type="spellStart"/>
      <w:r w:rsidRPr="00220AC1">
        <w:rPr>
          <w:rFonts w:ascii="Times New Roman" w:hAnsi="Times New Roman" w:cs="Times New Roman"/>
          <w:b/>
          <w:bCs/>
          <w:color w:val="000000" w:themeColor="text1"/>
          <w:sz w:val="24"/>
          <w:szCs w:val="24"/>
        </w:rPr>
        <w:t>Obs</w:t>
      </w:r>
      <w:proofErr w:type="spellEnd"/>
      <w:r w:rsidRPr="00220AC1">
        <w:rPr>
          <w:rFonts w:ascii="Times New Roman" w:hAnsi="Times New Roman" w:cs="Times New Roman"/>
          <w:b/>
          <w:bCs/>
          <w:color w:val="000000" w:themeColor="text1"/>
          <w:sz w:val="24"/>
          <w:szCs w:val="24"/>
        </w:rPr>
        <w:t xml:space="preserve">: </w:t>
      </w:r>
      <w:r w:rsidRPr="00220AC1">
        <w:rPr>
          <w:rFonts w:ascii="Times New Roman" w:hAnsi="Times New Roman" w:cs="Times New Roman"/>
          <w:color w:val="000000" w:themeColor="text1"/>
          <w:sz w:val="24"/>
          <w:szCs w:val="24"/>
        </w:rPr>
        <w:t xml:space="preserve">Cada Atestado e CAT deverá vir, preferencialmente, acompanhado por um espelho/resumo onde a licitante destacará qual o subitem do TR que o mesmo atenderá; a descrição das obras/serviços executados com as quantidades, este último válido para Atestado; o nome do RT e o n.º do registro do atestado no CREA; sua situação funcional na empresa licitante; o local das obra/serviços; bem </w:t>
      </w:r>
      <w:r w:rsidRPr="00220AC1">
        <w:rPr>
          <w:rFonts w:ascii="Times New Roman" w:hAnsi="Times New Roman" w:cs="Times New Roman"/>
          <w:color w:val="000000" w:themeColor="text1"/>
          <w:sz w:val="24"/>
          <w:szCs w:val="24"/>
        </w:rPr>
        <w:lastRenderedPageBreak/>
        <w:t>como deverá ser destacado com marcador de texto, preferencialmente na cor amarela, no correspondente atestado, a(s) obra(s)/ser viço(s) que se presta(m) para comprovação de atendimento da(s) exigência(s).</w:t>
      </w:r>
    </w:p>
    <w:p w14:paraId="628126BE" w14:textId="77777777" w:rsidR="00F70665" w:rsidRPr="00220AC1" w:rsidRDefault="00BF56D5" w:rsidP="00F70665">
      <w:pPr>
        <w:pStyle w:val="Corpo"/>
        <w:numPr>
          <w:ilvl w:val="1"/>
          <w:numId w:val="13"/>
        </w:numPr>
        <w:spacing w:before="240" w:line="360" w:lineRule="auto"/>
        <w:ind w:left="0" w:firstLine="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Documentação Complementar:</w:t>
      </w:r>
    </w:p>
    <w:p w14:paraId="69026D9B" w14:textId="0050B3D1" w:rsidR="00F70665" w:rsidRPr="00220AC1" w:rsidRDefault="00F70665" w:rsidP="00F70665">
      <w:pPr>
        <w:pStyle w:val="Corpo"/>
        <w:numPr>
          <w:ilvl w:val="0"/>
          <w:numId w:val="26"/>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Carta de Indicação de Preposto;</w:t>
      </w:r>
    </w:p>
    <w:p w14:paraId="1D33BD09" w14:textId="6810A6F4" w:rsidR="00F70665" w:rsidRPr="00220AC1" w:rsidRDefault="00F70665" w:rsidP="00F70665">
      <w:pPr>
        <w:pStyle w:val="Corpo"/>
        <w:numPr>
          <w:ilvl w:val="0"/>
          <w:numId w:val="26"/>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Declaração de Sustentabilidade;</w:t>
      </w:r>
    </w:p>
    <w:p w14:paraId="7A75D33D" w14:textId="5A6E7C72" w:rsidR="006A582C" w:rsidRPr="00220AC1" w:rsidRDefault="006A582C" w:rsidP="00F70665">
      <w:pPr>
        <w:pStyle w:val="Corpo"/>
        <w:numPr>
          <w:ilvl w:val="0"/>
          <w:numId w:val="26"/>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Declaração unificada, conforme documento “Declaração de Conhecimento e Atendimento Critérios Legais e Constitucionais” (Anexo XI);</w:t>
      </w:r>
    </w:p>
    <w:p w14:paraId="2E09F48E" w14:textId="7E68EF29" w:rsidR="006A582C" w:rsidRPr="00220AC1" w:rsidRDefault="006A582C" w:rsidP="00F70665">
      <w:pPr>
        <w:pStyle w:val="Corpo"/>
        <w:numPr>
          <w:ilvl w:val="0"/>
          <w:numId w:val="26"/>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Declaração do cumprimento no disposto no inciso XXXIII do art. 7º, da CF/1988, conforme documento “Declaração de Conhecimento e Atendimento Critérios Legais e Constitucionais” (Anexo XI);</w:t>
      </w:r>
    </w:p>
    <w:p w14:paraId="4F8779F8" w14:textId="6E448A50" w:rsidR="006A582C" w:rsidRPr="00220AC1" w:rsidRDefault="006A582C" w:rsidP="00BA4337">
      <w:pPr>
        <w:pStyle w:val="Corpo"/>
        <w:numPr>
          <w:ilvl w:val="0"/>
          <w:numId w:val="26"/>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 xml:space="preserve">Atestado de Visita </w:t>
      </w:r>
      <w:r w:rsidR="00BA4337" w:rsidRPr="00220AC1">
        <w:rPr>
          <w:rFonts w:ascii="Times New Roman" w:hAnsi="Times New Roman" w:cs="Times New Roman"/>
          <w:color w:val="000000" w:themeColor="text1"/>
          <w:sz w:val="24"/>
          <w:szCs w:val="24"/>
        </w:rPr>
        <w:t xml:space="preserve">Técnica </w:t>
      </w:r>
      <w:r w:rsidRPr="00220AC1">
        <w:rPr>
          <w:rFonts w:ascii="Times New Roman" w:hAnsi="Times New Roman" w:cs="Times New Roman"/>
          <w:color w:val="000000" w:themeColor="text1"/>
          <w:sz w:val="24"/>
          <w:szCs w:val="24"/>
        </w:rPr>
        <w:t>ou Dispensa de Visita Técnica (Anexo VIII ou VIII.1);</w:t>
      </w:r>
    </w:p>
    <w:p w14:paraId="7CF2362E" w14:textId="316A4EFA" w:rsidR="00476358" w:rsidRPr="00220AC1" w:rsidRDefault="00476358" w:rsidP="00BA4337">
      <w:pPr>
        <w:pStyle w:val="Corpo"/>
        <w:numPr>
          <w:ilvl w:val="0"/>
          <w:numId w:val="26"/>
        </w:numPr>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color w:val="000000" w:themeColor="text1"/>
          <w:sz w:val="24"/>
          <w:szCs w:val="24"/>
        </w:rPr>
        <w:t>Declaração de cessão dos direitos autorais (Anexo XIX);</w:t>
      </w:r>
    </w:p>
    <w:p w14:paraId="76C67411" w14:textId="6D654E7E" w:rsidR="00A57802" w:rsidRPr="00220AC1" w:rsidRDefault="009B1983" w:rsidP="00F70665">
      <w:pPr>
        <w:pStyle w:val="Corpo"/>
        <w:numPr>
          <w:ilvl w:val="0"/>
          <w:numId w:val="13"/>
        </w:numPr>
        <w:spacing w:before="240" w:line="360" w:lineRule="auto"/>
        <w:ind w:left="0" w:firstLine="0"/>
        <w:jc w:val="both"/>
        <w:rPr>
          <w:rFonts w:ascii="Times New Roman" w:hAnsi="Times New Roman" w:cs="Times New Roman"/>
          <w:b/>
          <w:bCs/>
          <w:color w:val="000000" w:themeColor="text1"/>
          <w:sz w:val="24"/>
          <w:szCs w:val="24"/>
        </w:rPr>
      </w:pPr>
      <w:r w:rsidRPr="00220AC1">
        <w:rPr>
          <w:rFonts w:ascii="Times New Roman" w:hAnsi="Times New Roman" w:cs="Times New Roman"/>
          <w:b/>
          <w:bCs/>
          <w:color w:val="000000" w:themeColor="text1"/>
          <w:sz w:val="24"/>
          <w:szCs w:val="24"/>
        </w:rPr>
        <w:t xml:space="preserve">A Documentação prevista no item 1 deverá ser </w:t>
      </w:r>
      <w:r w:rsidR="00A57802" w:rsidRPr="00220AC1">
        <w:rPr>
          <w:rFonts w:ascii="Times New Roman" w:hAnsi="Times New Roman" w:cs="Times New Roman"/>
          <w:b/>
          <w:bCs/>
          <w:color w:val="000000" w:themeColor="text1"/>
          <w:sz w:val="24"/>
          <w:szCs w:val="24"/>
        </w:rPr>
        <w:t>apresentada na sequência, inclusive com a DISCRIMINAÇÃO de cada documento.</w:t>
      </w:r>
    </w:p>
    <w:p w14:paraId="469BE867" w14:textId="77777777" w:rsidR="009B1983" w:rsidRPr="00220AC1" w:rsidRDefault="009B1983" w:rsidP="00A57802">
      <w:pPr>
        <w:pStyle w:val="Corpo"/>
        <w:spacing w:before="240" w:line="360" w:lineRule="auto"/>
        <w:jc w:val="both"/>
        <w:rPr>
          <w:rFonts w:ascii="Times New Roman" w:hAnsi="Times New Roman" w:cs="Times New Roman"/>
          <w:color w:val="000000" w:themeColor="text1"/>
          <w:sz w:val="24"/>
          <w:szCs w:val="24"/>
        </w:rPr>
      </w:pPr>
    </w:p>
    <w:p w14:paraId="49B3A2E1" w14:textId="1996E622" w:rsidR="009B1983" w:rsidRPr="00220AC1" w:rsidRDefault="009B1983" w:rsidP="009B1983">
      <w:pPr>
        <w:pStyle w:val="Corpo"/>
        <w:spacing w:before="240" w:line="360" w:lineRule="auto"/>
        <w:jc w:val="both"/>
        <w:rPr>
          <w:rFonts w:ascii="Times New Roman" w:hAnsi="Times New Roman" w:cs="Times New Roman"/>
          <w:color w:val="000000" w:themeColor="text1"/>
          <w:sz w:val="24"/>
          <w:szCs w:val="24"/>
        </w:rPr>
      </w:pPr>
      <w:r w:rsidRPr="00220AC1">
        <w:rPr>
          <w:rFonts w:ascii="Times New Roman" w:hAnsi="Times New Roman" w:cs="Times New Roman"/>
          <w:b/>
          <w:bCs/>
          <w:color w:val="000000" w:themeColor="text1"/>
          <w:sz w:val="24"/>
          <w:szCs w:val="24"/>
        </w:rPr>
        <w:t>Observação:</w:t>
      </w:r>
      <w:r w:rsidRPr="00220AC1">
        <w:rPr>
          <w:rFonts w:ascii="Times New Roman" w:hAnsi="Times New Roman" w:cs="Times New Roman"/>
          <w:color w:val="000000" w:themeColor="text1"/>
          <w:sz w:val="24"/>
          <w:szCs w:val="24"/>
        </w:rPr>
        <w:t xml:space="preserve"> Os documentos acima aludidos deverão estar dentro de seus prazos de validade.</w:t>
      </w:r>
    </w:p>
    <w:p w14:paraId="2FF90E60" w14:textId="77777777" w:rsidR="009A2FD1" w:rsidRPr="00220AC1" w:rsidRDefault="009A2FD1" w:rsidP="009B1983">
      <w:pPr>
        <w:pStyle w:val="Corpo"/>
        <w:spacing w:before="240" w:line="360" w:lineRule="auto"/>
        <w:jc w:val="both"/>
        <w:rPr>
          <w:rFonts w:ascii="Times New Roman" w:hAnsi="Times New Roman" w:cs="Times New Roman"/>
          <w:color w:val="000000" w:themeColor="text1"/>
          <w:sz w:val="24"/>
          <w:szCs w:val="24"/>
        </w:rPr>
      </w:pPr>
    </w:p>
    <w:sectPr w:rsidR="009A2FD1" w:rsidRPr="00220AC1" w:rsidSect="004E79C1">
      <w:headerReference w:type="default" r:id="rId9"/>
      <w:footerReference w:type="default" r:id="rId10"/>
      <w:footnotePr>
        <w:pos w:val="beneathText"/>
      </w:footnotePr>
      <w:type w:val="nextColumn"/>
      <w:pgSz w:w="11905" w:h="16837"/>
      <w:pgMar w:top="1701" w:right="1134" w:bottom="851" w:left="1134" w:header="567"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1206B" w14:textId="77777777" w:rsidR="00892906" w:rsidRDefault="00892906" w:rsidP="00D328D1">
      <w:r>
        <w:separator/>
      </w:r>
    </w:p>
  </w:endnote>
  <w:endnote w:type="continuationSeparator" w:id="0">
    <w:p w14:paraId="5179060D" w14:textId="77777777" w:rsidR="00892906" w:rsidRDefault="00892906" w:rsidP="00D3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badi MT Condensed Light">
    <w:altName w:val="Arial Narrow"/>
    <w:charset w:val="00"/>
    <w:family w:val="swiss"/>
    <w:pitch w:val="variable"/>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rial">
    <w:altName w:val="Times New Roman"/>
    <w:charset w:val="00"/>
    <w:family w:val="auto"/>
    <w:pitch w:val="default"/>
  </w:font>
  <w:font w:name="Footlight MT Light">
    <w:panose1 w:val="0204060206030A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1">
    <w:altName w:val="Times New Roman"/>
    <w:charset w:val="00"/>
    <w:family w:val="swiss"/>
    <w:pitch w:val="variable"/>
  </w:font>
  <w:font w:name="Arial2">
    <w:altName w:val="Arial"/>
    <w:charset w:val="00"/>
    <w:family w:val="swiss"/>
    <w:pitch w:val="variable"/>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PKMDI+TimesNewRoman">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Arial MT">
    <w:altName w:val="Arial"/>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68713"/>
      <w:docPartObj>
        <w:docPartGallery w:val="Page Numbers (Bottom of Page)"/>
        <w:docPartUnique/>
      </w:docPartObj>
    </w:sdtPr>
    <w:sdtEndPr>
      <w:rPr>
        <w:sz w:val="16"/>
        <w:szCs w:val="16"/>
      </w:rPr>
    </w:sdtEndPr>
    <w:sdtContent>
      <w:sdt>
        <w:sdtPr>
          <w:id w:val="860082579"/>
          <w:docPartObj>
            <w:docPartGallery w:val="Page Numbers (Top of Page)"/>
            <w:docPartUnique/>
          </w:docPartObj>
        </w:sdtPr>
        <w:sdtEndPr>
          <w:rPr>
            <w:sz w:val="16"/>
            <w:szCs w:val="16"/>
          </w:rPr>
        </w:sdtEndPr>
        <w:sdtContent>
          <w:p w14:paraId="30283BD9" w14:textId="77777777" w:rsidR="00E12B63" w:rsidRPr="002B2391" w:rsidRDefault="00E12B63" w:rsidP="009253E0">
            <w:pPr>
              <w:pStyle w:val="Rodap"/>
              <w:ind w:right="360"/>
              <w:jc w:val="center"/>
              <w:rPr>
                <w:sz w:val="16"/>
                <w:szCs w:val="16"/>
              </w:rPr>
            </w:pPr>
            <w:r w:rsidRPr="002B2391">
              <w:rPr>
                <w:sz w:val="16"/>
                <w:szCs w:val="16"/>
              </w:rPr>
              <w:t>Rua Jacarandá, 300 – Nações – Fazenda Rio Grande/PR – CEP 83823-901 – Fone/Fax (41) 3627-8500.</w:t>
            </w:r>
          </w:p>
          <w:p w14:paraId="128CC415" w14:textId="77777777" w:rsidR="00E12B63" w:rsidRPr="0079433F" w:rsidRDefault="00E12B63" w:rsidP="0079433F">
            <w:pPr>
              <w:pStyle w:val="Rodap"/>
              <w:jc w:val="right"/>
              <w:rPr>
                <w:sz w:val="16"/>
                <w:szCs w:val="16"/>
              </w:rPr>
            </w:pPr>
            <w:r w:rsidRPr="002B2391">
              <w:rPr>
                <w:sz w:val="16"/>
                <w:szCs w:val="16"/>
              </w:rPr>
              <w:t xml:space="preserve">Página </w:t>
            </w:r>
            <w:r w:rsidRPr="002B2391">
              <w:rPr>
                <w:b/>
                <w:bCs/>
                <w:sz w:val="16"/>
                <w:szCs w:val="16"/>
              </w:rPr>
              <w:fldChar w:fldCharType="begin"/>
            </w:r>
            <w:r w:rsidRPr="002B2391">
              <w:rPr>
                <w:b/>
                <w:bCs/>
                <w:sz w:val="16"/>
                <w:szCs w:val="16"/>
              </w:rPr>
              <w:instrText>PAGE</w:instrText>
            </w:r>
            <w:r w:rsidRPr="002B2391">
              <w:rPr>
                <w:b/>
                <w:bCs/>
                <w:sz w:val="16"/>
                <w:szCs w:val="16"/>
              </w:rPr>
              <w:fldChar w:fldCharType="separate"/>
            </w:r>
            <w:r w:rsidR="005F7BBD">
              <w:rPr>
                <w:b/>
                <w:bCs/>
                <w:noProof/>
                <w:sz w:val="16"/>
                <w:szCs w:val="16"/>
              </w:rPr>
              <w:t>1</w:t>
            </w:r>
            <w:r w:rsidRPr="002B2391">
              <w:rPr>
                <w:b/>
                <w:bCs/>
                <w:sz w:val="16"/>
                <w:szCs w:val="16"/>
              </w:rPr>
              <w:fldChar w:fldCharType="end"/>
            </w:r>
            <w:r w:rsidRPr="002B2391">
              <w:rPr>
                <w:sz w:val="16"/>
                <w:szCs w:val="16"/>
              </w:rPr>
              <w:t xml:space="preserve"> de </w:t>
            </w:r>
            <w:r w:rsidRPr="002B2391">
              <w:rPr>
                <w:b/>
                <w:bCs/>
                <w:sz w:val="16"/>
                <w:szCs w:val="16"/>
              </w:rPr>
              <w:fldChar w:fldCharType="begin"/>
            </w:r>
            <w:r w:rsidRPr="002B2391">
              <w:rPr>
                <w:b/>
                <w:bCs/>
                <w:sz w:val="16"/>
                <w:szCs w:val="16"/>
              </w:rPr>
              <w:instrText>NUMPAGES</w:instrText>
            </w:r>
            <w:r w:rsidRPr="002B2391">
              <w:rPr>
                <w:b/>
                <w:bCs/>
                <w:sz w:val="16"/>
                <w:szCs w:val="16"/>
              </w:rPr>
              <w:fldChar w:fldCharType="separate"/>
            </w:r>
            <w:r w:rsidR="005F7BBD">
              <w:rPr>
                <w:b/>
                <w:bCs/>
                <w:noProof/>
                <w:sz w:val="16"/>
                <w:szCs w:val="16"/>
              </w:rPr>
              <w:t>49</w:t>
            </w:r>
            <w:r w:rsidRPr="002B2391">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3EEC1" w14:textId="77777777" w:rsidR="00892906" w:rsidRDefault="00892906" w:rsidP="00D328D1">
      <w:r>
        <w:separator/>
      </w:r>
    </w:p>
  </w:footnote>
  <w:footnote w:type="continuationSeparator" w:id="0">
    <w:p w14:paraId="16882696" w14:textId="77777777" w:rsidR="00892906" w:rsidRDefault="00892906" w:rsidP="00D32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jc w:val="center"/>
      <w:tblLayout w:type="fixed"/>
      <w:tblLook w:val="04A0" w:firstRow="1" w:lastRow="0" w:firstColumn="1" w:lastColumn="0" w:noHBand="0" w:noVBand="1"/>
    </w:tblPr>
    <w:tblGrid>
      <w:gridCol w:w="1697"/>
      <w:gridCol w:w="7663"/>
    </w:tblGrid>
    <w:tr w:rsidR="00896F7E" w14:paraId="08CDC0CB" w14:textId="77777777" w:rsidTr="006510A0">
      <w:trPr>
        <w:trHeight w:val="1531"/>
        <w:jc w:val="center"/>
      </w:trPr>
      <w:tc>
        <w:tcPr>
          <w:tcW w:w="1696" w:type="dxa"/>
          <w:hideMark/>
        </w:tcPr>
        <w:p w14:paraId="584D5E96" w14:textId="77777777" w:rsidR="00896F7E" w:rsidRDefault="00896F7E" w:rsidP="00896F7E">
          <w:pPr>
            <w:pStyle w:val="Cabealho"/>
            <w:spacing w:line="256" w:lineRule="auto"/>
            <w:jc w:val="center"/>
            <w:rPr>
              <w:rFonts w:ascii="Ecofont_Spranq_eco_Sans" w:eastAsiaTheme="minorEastAsia" w:hAnsi="Ecofont_Spranq_eco_Sans" w:cs="Tahoma"/>
              <w:kern w:val="2"/>
              <w:lang w:eastAsia="en-US"/>
              <w14:ligatures w14:val="standardContextual"/>
            </w:rPr>
          </w:pPr>
          <w:bookmarkStart w:id="20" w:name="_Hlk155872559"/>
          <w:bookmarkStart w:id="21" w:name="_Hlk155872560"/>
          <w:bookmarkStart w:id="22" w:name="_Hlk155872564"/>
          <w:bookmarkStart w:id="23" w:name="_Hlk155872565"/>
          <w:r>
            <w:rPr>
              <w:noProof/>
            </w:rPr>
            <w:drawing>
              <wp:anchor distT="0" distB="0" distL="114300" distR="114300" simplePos="0" relativeHeight="251660288" behindDoc="0" locked="0" layoutInCell="1" allowOverlap="1" wp14:anchorId="7279EA4C" wp14:editId="4A1E51CE">
                <wp:simplePos x="0" y="0"/>
                <wp:positionH relativeFrom="column">
                  <wp:posOffset>-635</wp:posOffset>
                </wp:positionH>
                <wp:positionV relativeFrom="paragraph">
                  <wp:posOffset>89535</wp:posOffset>
                </wp:positionV>
                <wp:extent cx="940435" cy="688975"/>
                <wp:effectExtent l="0" t="0" r="0" b="0"/>
                <wp:wrapTopAndBottom/>
                <wp:docPr id="3817358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35835"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688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60" w:type="dxa"/>
          <w:vAlign w:val="center"/>
          <w:hideMark/>
        </w:tcPr>
        <w:p w14:paraId="2B327DDB" w14:textId="77777777" w:rsidR="00896F7E" w:rsidRDefault="00896F7E" w:rsidP="00896F7E">
          <w:pPr>
            <w:spacing w:line="360" w:lineRule="auto"/>
            <w:jc w:val="center"/>
            <w:rPr>
              <w:rFonts w:ascii="Times New Roman" w:hAnsi="Times New Roman" w:cs="Times New Roman"/>
              <w:b/>
              <w:bCs/>
              <w:kern w:val="2"/>
              <w:lang w:eastAsia="en-US"/>
              <w14:ligatures w14:val="standardContextual"/>
            </w:rPr>
          </w:pPr>
          <w:r>
            <w:rPr>
              <w:rFonts w:ascii="Times New Roman" w:hAnsi="Times New Roman" w:cs="Times New Roman"/>
              <w:b/>
              <w:bCs/>
              <w:kern w:val="2"/>
              <w:lang w:eastAsia="en-US"/>
              <w14:ligatures w14:val="standardContextual"/>
            </w:rPr>
            <w:t>PREFEITURA DO MUNICÍPIO DE FAZENDA RIO GRANDE</w:t>
          </w:r>
        </w:p>
        <w:p w14:paraId="4B12FA79" w14:textId="77777777" w:rsidR="00896F7E" w:rsidRDefault="00896F7E" w:rsidP="00896F7E">
          <w:pPr>
            <w:spacing w:line="360" w:lineRule="auto"/>
            <w:jc w:val="center"/>
            <w:rPr>
              <w:rFonts w:ascii="Times New Roman" w:hAnsi="Times New Roman" w:cs="Times New Roman"/>
              <w:b/>
              <w:bCs/>
              <w:kern w:val="2"/>
              <w:lang w:eastAsia="en-US"/>
              <w14:ligatures w14:val="standardContextual"/>
            </w:rPr>
          </w:pPr>
          <w:r>
            <w:rPr>
              <w:rFonts w:ascii="Times New Roman" w:hAnsi="Times New Roman" w:cs="Times New Roman"/>
              <w:b/>
              <w:bCs/>
              <w:kern w:val="2"/>
              <w:lang w:eastAsia="en-US"/>
              <w14:ligatures w14:val="standardContextual"/>
            </w:rPr>
            <w:t>SECRETARIA MUNICIPAL DE ADMINISTRAÇÃO</w:t>
          </w:r>
        </w:p>
        <w:p w14:paraId="321FCB79" w14:textId="77777777" w:rsidR="00896F7E" w:rsidRDefault="00896F7E" w:rsidP="00896F7E">
          <w:pPr>
            <w:spacing w:line="360" w:lineRule="auto"/>
            <w:jc w:val="center"/>
            <w:rPr>
              <w:b/>
              <w:bCs/>
              <w:kern w:val="2"/>
              <w:lang w:eastAsia="en-US"/>
              <w14:ligatures w14:val="standardContextual"/>
            </w:rPr>
          </w:pPr>
          <w:r>
            <w:rPr>
              <w:rFonts w:ascii="Times New Roman" w:hAnsi="Times New Roman" w:cs="Times New Roman"/>
              <w:b/>
              <w:bCs/>
              <w:kern w:val="2"/>
              <w:lang w:eastAsia="en-US"/>
              <w14:ligatures w14:val="standardContextual"/>
            </w:rPr>
            <w:t>DIVISÃO SETORIAL DE COMPRAS E LICITAÇÃO</w:t>
          </w:r>
        </w:p>
      </w:tc>
    </w:tr>
  </w:tbl>
  <w:p w14:paraId="7FDB0A21" w14:textId="42AE4459" w:rsidR="00DD7499" w:rsidRPr="00896F7E" w:rsidRDefault="00896F7E" w:rsidP="00896F7E">
    <w:pPr>
      <w:pStyle w:val="Cabealho"/>
      <w:rPr>
        <w:rFonts w:ascii="Ecofont_Spranq_eco_Sans" w:eastAsiaTheme="minorEastAsia" w:hAnsi="Ecofont_Spranq_eco_Sans" w:cs="Tahoma"/>
        <w:lang w:eastAsia="pt-BR"/>
      </w:rPr>
    </w:pPr>
    <w:r>
      <w:rPr>
        <w:rFonts w:ascii="Ecofont_Spranq_eco_Sans" w:eastAsiaTheme="minorEastAsia" w:hAnsi="Ecofont_Spranq_eco_Sans" w:cs="Tahoma"/>
        <w:noProof/>
      </w:rPr>
      <mc:AlternateContent>
        <mc:Choice Requires="wps">
          <w:drawing>
            <wp:anchor distT="0" distB="0" distL="114300" distR="114300" simplePos="0" relativeHeight="251659264" behindDoc="0" locked="0" layoutInCell="1" allowOverlap="1" wp14:anchorId="083530C5" wp14:editId="7B9C9C60">
              <wp:simplePos x="0" y="0"/>
              <wp:positionH relativeFrom="column">
                <wp:posOffset>-80010</wp:posOffset>
              </wp:positionH>
              <wp:positionV relativeFrom="paragraph">
                <wp:posOffset>48260</wp:posOffset>
              </wp:positionV>
              <wp:extent cx="6221730" cy="0"/>
              <wp:effectExtent l="0" t="0" r="0" b="0"/>
              <wp:wrapNone/>
              <wp:docPr id="292970535" name="Conector reto 2"/>
              <wp:cNvGraphicFramePr/>
              <a:graphic xmlns:a="http://schemas.openxmlformats.org/drawingml/2006/main">
                <a:graphicData uri="http://schemas.microsoft.com/office/word/2010/wordprocessingShape">
                  <wps:wsp>
                    <wps:cNvCnPr/>
                    <wps:spPr>
                      <a:xfrm>
                        <a:off x="0" y="0"/>
                        <a:ext cx="6221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397E86"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3.8pt" to="483.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ztmgEAAIgDAAAOAAAAZHJzL2Uyb0RvYy54bWysU01P3DAQvSPxHyzf2SRbC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" strokecolor="black [3040]"/>
          </w:pict>
        </mc:Fallback>
      </mc:AlternateContent>
    </w:r>
    <w:r>
      <w:tab/>
    </w:r>
    <w:bookmarkEnd w:id="20"/>
    <w:bookmarkEnd w:id="21"/>
    <w:bookmarkEnd w:id="22"/>
    <w:bookmarkEnd w:id="2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9FAEA2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pStyle w:val="Nvel3-R"/>
      <w:lvlText w:val=""/>
      <w:lvlJc w:val="left"/>
      <w:pPr>
        <w:tabs>
          <w:tab w:val="num" w:pos="720"/>
        </w:tabs>
        <w:ind w:left="720" w:hanging="720"/>
      </w:pPr>
    </w:lvl>
    <w:lvl w:ilvl="3">
      <w:start w:val="1"/>
      <w:numFmt w:val="none"/>
      <w:pStyle w:val="Ttulo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Ttulo7"/>
      <w:lvlText w:val=""/>
      <w:lvlJc w:val="left"/>
      <w:pPr>
        <w:tabs>
          <w:tab w:val="num" w:pos="1296"/>
        </w:tabs>
        <w:ind w:left="1296" w:hanging="1296"/>
      </w:pPr>
    </w:lvl>
    <w:lvl w:ilvl="7">
      <w:start w:val="1"/>
      <w:numFmt w:val="none"/>
      <w:pStyle w:val="Ttulo8"/>
      <w:lvlText w:val=""/>
      <w:lvlJc w:val="left"/>
      <w:pPr>
        <w:tabs>
          <w:tab w:val="num" w:pos="1440"/>
        </w:tabs>
        <w:ind w:left="1440" w:hanging="1440"/>
      </w:pPr>
    </w:lvl>
    <w:lvl w:ilvl="8">
      <w:start w:val="1"/>
      <w:numFmt w:val="none"/>
      <w:pStyle w:val="Ttulo9"/>
      <w:lvlText w:val=""/>
      <w:lvlJc w:val="left"/>
      <w:pPr>
        <w:tabs>
          <w:tab w:val="num" w:pos="1584"/>
        </w:tabs>
        <w:ind w:left="1584" w:hanging="1584"/>
      </w:pPr>
    </w:lvl>
  </w:abstractNum>
  <w:abstractNum w:abstractNumId="2" w15:restartNumberingAfterBreak="0">
    <w:nsid w:val="00000005"/>
    <w:multiLevelType w:val="multilevel"/>
    <w:tmpl w:val="00000005"/>
    <w:name w:val="WW8Num5"/>
    <w:lvl w:ilvl="0">
      <w:numFmt w:val="bullet"/>
      <w:lvlText w:val="·"/>
      <w:lvlJc w:val="left"/>
      <w:pPr>
        <w:tabs>
          <w:tab w:val="num" w:pos="0"/>
        </w:tabs>
        <w:ind w:left="0" w:firstLine="0"/>
      </w:pPr>
      <w:rPr>
        <w:rFonts w:ascii="Symbol" w:hAnsi="Symbol" w:cs="Symbol"/>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A"/>
    <w:multiLevelType w:val="multilevel"/>
    <w:tmpl w:val="0000000A"/>
    <w:name w:val="WW8Num2"/>
    <w:lvl w:ilvl="0">
      <w:start w:val="1"/>
      <w:numFmt w:val="lowerLetter"/>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15:restartNumberingAfterBreak="0">
    <w:nsid w:val="0000000B"/>
    <w:multiLevelType w:val="singleLevel"/>
    <w:tmpl w:val="7E843260"/>
    <w:name w:val="WW8Num3"/>
    <w:lvl w:ilvl="0">
      <w:start w:val="1"/>
      <w:numFmt w:val="lowerLetter"/>
      <w:lvlText w:val="%1."/>
      <w:lvlJc w:val="left"/>
      <w:pPr>
        <w:tabs>
          <w:tab w:val="num" w:pos="1494"/>
        </w:tabs>
        <w:ind w:left="1494" w:hanging="360"/>
      </w:pPr>
      <w:rPr>
        <w:b/>
      </w:rPr>
    </w:lvl>
  </w:abstractNum>
  <w:abstractNum w:abstractNumId="5" w15:restartNumberingAfterBreak="0">
    <w:nsid w:val="0000000C"/>
    <w:multiLevelType w:val="multilevel"/>
    <w:tmpl w:val="53321EA0"/>
    <w:name w:val="WW8Num6"/>
    <w:lvl w:ilvl="0">
      <w:start w:val="1"/>
      <w:numFmt w:val="decimal"/>
      <w:lvlText w:val="%1."/>
      <w:lvlJc w:val="left"/>
      <w:pPr>
        <w:tabs>
          <w:tab w:val="num" w:pos="0"/>
        </w:tabs>
        <w:ind w:left="420" w:hanging="420"/>
      </w:pPr>
      <w:rPr>
        <w:rFonts w:ascii="Symbol" w:hAnsi="Symbol"/>
      </w:rPr>
    </w:lvl>
    <w:lvl w:ilvl="1">
      <w:start w:val="1"/>
      <w:numFmt w:val="decimal"/>
      <w:lvlText w:val="%1.%2."/>
      <w:lvlJc w:val="left"/>
      <w:pPr>
        <w:tabs>
          <w:tab w:val="num" w:pos="0"/>
        </w:tabs>
        <w:ind w:left="420" w:hanging="420"/>
      </w:pPr>
      <w:rPr>
        <w:rFonts w:ascii="Arial Narrow" w:hAnsi="Arial Narrow" w:hint="default"/>
      </w:rPr>
    </w:lvl>
    <w:lvl w:ilvl="2">
      <w:start w:val="1"/>
      <w:numFmt w:val="decimal"/>
      <w:lvlText w:val="%1.%2.%3."/>
      <w:lvlJc w:val="left"/>
      <w:pPr>
        <w:tabs>
          <w:tab w:val="num" w:pos="0"/>
        </w:tabs>
        <w:ind w:left="720" w:hanging="720"/>
      </w:pPr>
      <w:rPr>
        <w:rFonts w:ascii="Symbol" w:hAnsi="Symbol"/>
      </w:rPr>
    </w:lvl>
    <w:lvl w:ilvl="3">
      <w:start w:val="1"/>
      <w:numFmt w:val="decimal"/>
      <w:lvlText w:val="%1.%2.%3.%4."/>
      <w:lvlJc w:val="left"/>
      <w:pPr>
        <w:tabs>
          <w:tab w:val="num" w:pos="0"/>
        </w:tabs>
        <w:ind w:left="720" w:hanging="720"/>
      </w:pPr>
      <w:rPr>
        <w:rFonts w:ascii="Symbol" w:hAnsi="Symbol"/>
      </w:rPr>
    </w:lvl>
    <w:lvl w:ilvl="4">
      <w:start w:val="1"/>
      <w:numFmt w:val="decimal"/>
      <w:lvlText w:val="%1.%2.%3.%4.%5."/>
      <w:lvlJc w:val="left"/>
      <w:pPr>
        <w:tabs>
          <w:tab w:val="num" w:pos="0"/>
        </w:tabs>
        <w:ind w:left="1080" w:hanging="1080"/>
      </w:pPr>
      <w:rPr>
        <w:rFonts w:ascii="Symbol" w:hAnsi="Symbol"/>
      </w:rPr>
    </w:lvl>
    <w:lvl w:ilvl="5">
      <w:start w:val="1"/>
      <w:numFmt w:val="decimal"/>
      <w:lvlText w:val="%1.%2.%3.%4.%5.%6."/>
      <w:lvlJc w:val="left"/>
      <w:pPr>
        <w:tabs>
          <w:tab w:val="num" w:pos="0"/>
        </w:tabs>
        <w:ind w:left="1080" w:hanging="1080"/>
      </w:pPr>
      <w:rPr>
        <w:rFonts w:ascii="Symbol" w:hAnsi="Symbol"/>
      </w:rPr>
    </w:lvl>
    <w:lvl w:ilvl="6">
      <w:start w:val="1"/>
      <w:numFmt w:val="decimal"/>
      <w:lvlText w:val="%1.%2.%3.%4.%5.%6.%7."/>
      <w:lvlJc w:val="left"/>
      <w:pPr>
        <w:tabs>
          <w:tab w:val="num" w:pos="0"/>
        </w:tabs>
        <w:ind w:left="1440" w:hanging="1440"/>
      </w:pPr>
      <w:rPr>
        <w:rFonts w:ascii="Symbol" w:hAnsi="Symbol"/>
      </w:rPr>
    </w:lvl>
    <w:lvl w:ilvl="7">
      <w:start w:val="1"/>
      <w:numFmt w:val="decimal"/>
      <w:lvlText w:val="%1.%2.%3.%4.%5.%6.%7.%8."/>
      <w:lvlJc w:val="left"/>
      <w:pPr>
        <w:tabs>
          <w:tab w:val="num" w:pos="0"/>
        </w:tabs>
        <w:ind w:left="1440" w:hanging="1440"/>
      </w:pPr>
      <w:rPr>
        <w:rFonts w:ascii="Symbol" w:hAnsi="Symbol"/>
      </w:rPr>
    </w:lvl>
    <w:lvl w:ilvl="8">
      <w:start w:val="1"/>
      <w:numFmt w:val="decimal"/>
      <w:lvlText w:val="%1.%2.%3.%4.%5.%6.%7.%8.%9."/>
      <w:lvlJc w:val="left"/>
      <w:pPr>
        <w:tabs>
          <w:tab w:val="num" w:pos="0"/>
        </w:tabs>
        <w:ind w:left="1800" w:hanging="1800"/>
      </w:pPr>
      <w:rPr>
        <w:rFonts w:ascii="Symbol" w:hAnsi="Symbol"/>
      </w:rPr>
    </w:lvl>
  </w:abstractNum>
  <w:abstractNum w:abstractNumId="6" w15:restartNumberingAfterBreak="0">
    <w:nsid w:val="0000000D"/>
    <w:multiLevelType w:val="multilevel"/>
    <w:tmpl w:val="A3C8DDCE"/>
    <w:name w:val="WW8Num8"/>
    <w:lvl w:ilvl="0">
      <w:start w:val="1"/>
      <w:numFmt w:val="lowerLetter"/>
      <w:lvlText w:val="%1)"/>
      <w:lvlJc w:val="left"/>
      <w:pPr>
        <w:tabs>
          <w:tab w:val="num" w:pos="0"/>
        </w:tabs>
        <w:ind w:left="1494" w:hanging="360"/>
      </w:p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abstractNum w:abstractNumId="7" w15:restartNumberingAfterBreak="0">
    <w:nsid w:val="0000000E"/>
    <w:multiLevelType w:val="singleLevel"/>
    <w:tmpl w:val="0000000D"/>
    <w:name w:val="WW8Num9"/>
    <w:lvl w:ilvl="0">
      <w:start w:val="1"/>
      <w:numFmt w:val="lowerLetter"/>
      <w:lvlText w:val="%1)"/>
      <w:lvlJc w:val="left"/>
      <w:pPr>
        <w:ind w:left="720" w:hanging="360"/>
      </w:pPr>
    </w:lvl>
  </w:abstractNum>
  <w:abstractNum w:abstractNumId="8" w15:restartNumberingAfterBreak="0">
    <w:nsid w:val="0000000F"/>
    <w:multiLevelType w:val="multilevel"/>
    <w:tmpl w:val="0000000F"/>
    <w:name w:val="WW8Num10"/>
    <w:lvl w:ilvl="0">
      <w:start w:val="1"/>
      <w:numFmt w:val="lowerLetter"/>
      <w:lvlText w:val="%1)"/>
      <w:lvlJc w:val="left"/>
      <w:pPr>
        <w:tabs>
          <w:tab w:val="num" w:pos="1212"/>
        </w:tabs>
        <w:ind w:left="1212" w:hanging="360"/>
      </w:pPr>
      <w:rPr>
        <w:b/>
      </w:rPr>
    </w:lvl>
    <w:lvl w:ilvl="1">
      <w:start w:val="1"/>
      <w:numFmt w:val="lowerLetter"/>
      <w:lvlText w:val="%2."/>
      <w:lvlJc w:val="left"/>
      <w:pPr>
        <w:tabs>
          <w:tab w:val="num" w:pos="1572"/>
        </w:tabs>
        <w:ind w:left="1572" w:hanging="360"/>
      </w:pPr>
    </w:lvl>
    <w:lvl w:ilvl="2">
      <w:start w:val="1"/>
      <w:numFmt w:val="lowerRoman"/>
      <w:lvlText w:val="%3."/>
      <w:lvlJc w:val="left"/>
      <w:pPr>
        <w:tabs>
          <w:tab w:val="num" w:pos="1932"/>
        </w:tabs>
        <w:ind w:left="1932" w:hanging="360"/>
      </w:pPr>
    </w:lvl>
    <w:lvl w:ilvl="3">
      <w:start w:val="1"/>
      <w:numFmt w:val="decimal"/>
      <w:lvlText w:val="%4."/>
      <w:lvlJc w:val="left"/>
      <w:pPr>
        <w:tabs>
          <w:tab w:val="num" w:pos="2292"/>
        </w:tabs>
        <w:ind w:left="2292" w:hanging="360"/>
      </w:pPr>
    </w:lvl>
    <w:lvl w:ilvl="4">
      <w:start w:val="1"/>
      <w:numFmt w:val="lowerLetter"/>
      <w:lvlText w:val="%5."/>
      <w:lvlJc w:val="left"/>
      <w:pPr>
        <w:tabs>
          <w:tab w:val="num" w:pos="2652"/>
        </w:tabs>
        <w:ind w:left="2652" w:hanging="360"/>
      </w:pPr>
    </w:lvl>
    <w:lvl w:ilvl="5">
      <w:start w:val="1"/>
      <w:numFmt w:val="lowerRoman"/>
      <w:lvlText w:val="%6."/>
      <w:lvlJc w:val="left"/>
      <w:pPr>
        <w:tabs>
          <w:tab w:val="num" w:pos="3012"/>
        </w:tabs>
        <w:ind w:left="3012" w:hanging="360"/>
      </w:pPr>
    </w:lvl>
    <w:lvl w:ilvl="6">
      <w:start w:val="1"/>
      <w:numFmt w:val="decimal"/>
      <w:lvlText w:val="%7."/>
      <w:lvlJc w:val="left"/>
      <w:pPr>
        <w:tabs>
          <w:tab w:val="num" w:pos="3372"/>
        </w:tabs>
        <w:ind w:left="3372" w:hanging="360"/>
      </w:pPr>
    </w:lvl>
    <w:lvl w:ilvl="7">
      <w:start w:val="1"/>
      <w:numFmt w:val="lowerLetter"/>
      <w:lvlText w:val="%8."/>
      <w:lvlJc w:val="left"/>
      <w:pPr>
        <w:tabs>
          <w:tab w:val="num" w:pos="3732"/>
        </w:tabs>
        <w:ind w:left="3732" w:hanging="360"/>
      </w:pPr>
    </w:lvl>
    <w:lvl w:ilvl="8">
      <w:start w:val="1"/>
      <w:numFmt w:val="lowerRoman"/>
      <w:lvlText w:val="%9."/>
      <w:lvlJc w:val="left"/>
      <w:pPr>
        <w:tabs>
          <w:tab w:val="num" w:pos="4092"/>
        </w:tabs>
        <w:ind w:left="4092" w:hanging="360"/>
      </w:pPr>
    </w:lvl>
  </w:abstractNum>
  <w:abstractNum w:abstractNumId="9" w15:restartNumberingAfterBreak="0">
    <w:nsid w:val="00000010"/>
    <w:multiLevelType w:val="singleLevel"/>
    <w:tmpl w:val="00000010"/>
    <w:name w:val="WW8Num11"/>
    <w:lvl w:ilvl="0">
      <w:start w:val="1"/>
      <w:numFmt w:val="lowerLetter"/>
      <w:lvlText w:val="%1)"/>
      <w:lvlJc w:val="left"/>
      <w:pPr>
        <w:tabs>
          <w:tab w:val="num" w:pos="0"/>
        </w:tabs>
        <w:ind w:left="1068" w:hanging="360"/>
      </w:pPr>
    </w:lvl>
  </w:abstractNum>
  <w:abstractNum w:abstractNumId="10" w15:restartNumberingAfterBreak="0">
    <w:nsid w:val="00000011"/>
    <w:multiLevelType w:val="singleLevel"/>
    <w:tmpl w:val="800018C2"/>
    <w:name w:val="WW8Num12"/>
    <w:lvl w:ilvl="0">
      <w:start w:val="1"/>
      <w:numFmt w:val="lowerLetter"/>
      <w:lvlText w:val="%1."/>
      <w:lvlJc w:val="left"/>
      <w:pPr>
        <w:ind w:left="720" w:hanging="360"/>
      </w:pPr>
      <w:rPr>
        <w:b/>
      </w:rPr>
    </w:lvl>
  </w:abstractNum>
  <w:abstractNum w:abstractNumId="11" w15:restartNumberingAfterBreak="0">
    <w:nsid w:val="00000013"/>
    <w:multiLevelType w:val="multilevel"/>
    <w:tmpl w:val="30907EEE"/>
    <w:name w:val="WW8Num13"/>
    <w:lvl w:ilvl="0">
      <w:start w:val="1"/>
      <w:numFmt w:val="lowerLetter"/>
      <w:lvlText w:val="%1)"/>
      <w:lvlJc w:val="left"/>
      <w:pPr>
        <w:tabs>
          <w:tab w:val="num" w:pos="3114"/>
        </w:tabs>
        <w:ind w:left="3114" w:hanging="990"/>
      </w:pPr>
      <w:rPr>
        <w:b/>
      </w:rPr>
    </w:lvl>
    <w:lvl w:ilvl="1">
      <w:start w:val="1"/>
      <w:numFmt w:val="lowerLetter"/>
      <w:lvlText w:val="%2)"/>
      <w:lvlJc w:val="left"/>
      <w:pPr>
        <w:tabs>
          <w:tab w:val="num" w:pos="3204"/>
        </w:tabs>
        <w:ind w:left="3204" w:hanging="360"/>
      </w:pPr>
    </w:lvl>
    <w:lvl w:ilvl="2">
      <w:start w:val="1"/>
      <w:numFmt w:val="lowerRoman"/>
      <w:lvlText w:val="%3."/>
      <w:lvlJc w:val="right"/>
      <w:pPr>
        <w:tabs>
          <w:tab w:val="num" w:pos="3924"/>
        </w:tabs>
        <w:ind w:left="3924" w:hanging="180"/>
      </w:pPr>
    </w:lvl>
    <w:lvl w:ilvl="3">
      <w:start w:val="1"/>
      <w:numFmt w:val="decimal"/>
      <w:lvlText w:val="%4."/>
      <w:lvlJc w:val="left"/>
      <w:pPr>
        <w:tabs>
          <w:tab w:val="num" w:pos="4644"/>
        </w:tabs>
        <w:ind w:left="4644" w:hanging="360"/>
      </w:pPr>
    </w:lvl>
    <w:lvl w:ilvl="4">
      <w:start w:val="1"/>
      <w:numFmt w:val="lowerLetter"/>
      <w:lvlText w:val="%5."/>
      <w:lvlJc w:val="left"/>
      <w:pPr>
        <w:tabs>
          <w:tab w:val="num" w:pos="5364"/>
        </w:tabs>
        <w:ind w:left="5364" w:hanging="360"/>
      </w:pPr>
    </w:lvl>
    <w:lvl w:ilvl="5">
      <w:start w:val="1"/>
      <w:numFmt w:val="lowerRoman"/>
      <w:lvlText w:val="%6."/>
      <w:lvlJc w:val="right"/>
      <w:pPr>
        <w:tabs>
          <w:tab w:val="num" w:pos="6084"/>
        </w:tabs>
        <w:ind w:left="6084" w:hanging="180"/>
      </w:pPr>
    </w:lvl>
    <w:lvl w:ilvl="6">
      <w:start w:val="1"/>
      <w:numFmt w:val="decimal"/>
      <w:lvlText w:val="%7."/>
      <w:lvlJc w:val="left"/>
      <w:pPr>
        <w:tabs>
          <w:tab w:val="num" w:pos="6804"/>
        </w:tabs>
        <w:ind w:left="6804" w:hanging="360"/>
      </w:pPr>
    </w:lvl>
    <w:lvl w:ilvl="7">
      <w:start w:val="1"/>
      <w:numFmt w:val="lowerLetter"/>
      <w:lvlText w:val="%8."/>
      <w:lvlJc w:val="left"/>
      <w:pPr>
        <w:tabs>
          <w:tab w:val="num" w:pos="7524"/>
        </w:tabs>
        <w:ind w:left="7524" w:hanging="360"/>
      </w:pPr>
    </w:lvl>
    <w:lvl w:ilvl="8">
      <w:start w:val="1"/>
      <w:numFmt w:val="lowerRoman"/>
      <w:lvlText w:val="%9."/>
      <w:lvlJc w:val="right"/>
      <w:pPr>
        <w:tabs>
          <w:tab w:val="num" w:pos="8244"/>
        </w:tabs>
        <w:ind w:left="8244" w:hanging="180"/>
      </w:pPr>
    </w:lvl>
  </w:abstractNum>
  <w:abstractNum w:abstractNumId="12" w15:restartNumberingAfterBreak="0">
    <w:nsid w:val="03C14500"/>
    <w:multiLevelType w:val="multilevel"/>
    <w:tmpl w:val="B1FE0F94"/>
    <w:name w:val="WW8Num14"/>
    <w:lvl w:ilvl="0">
      <w:start w:val="13"/>
      <w:numFmt w:val="decimal"/>
      <w:lvlText w:val="%1."/>
      <w:lvlJc w:val="left"/>
      <w:pPr>
        <w:ind w:left="480" w:hanging="480"/>
      </w:pPr>
      <w:rPr>
        <w:rFonts w:hint="default"/>
        <w:b/>
      </w:rPr>
    </w:lvl>
    <w:lvl w:ilvl="1">
      <w:start w:val="2"/>
      <w:numFmt w:val="decimal"/>
      <w:suff w:val="space"/>
      <w:lvlText w:val="%1.%2."/>
      <w:lvlJc w:val="left"/>
      <w:pPr>
        <w:ind w:left="840" w:hanging="480"/>
      </w:pPr>
      <w:rPr>
        <w:rFonts w:hint="default"/>
        <w:b/>
      </w:rPr>
    </w:lvl>
    <w:lvl w:ilvl="2">
      <w:start w:val="1"/>
      <w:numFmt w:val="decimal"/>
      <w:suff w:val="space"/>
      <w:lvlText w:val="%1.%2.%3."/>
      <w:lvlJc w:val="left"/>
      <w:pPr>
        <w:ind w:left="0" w:firstLine="567"/>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0E9477E9"/>
    <w:multiLevelType w:val="hybridMultilevel"/>
    <w:tmpl w:val="12AA475A"/>
    <w:name w:val="WW8Num15"/>
    <w:lvl w:ilvl="0" w:tplc="F0F4877E">
      <w:start w:val="1"/>
      <w:numFmt w:val="lowerLetter"/>
      <w:lvlText w:val="%1)"/>
      <w:lvlJc w:val="left"/>
      <w:pPr>
        <w:ind w:left="1854" w:hanging="360"/>
      </w:pPr>
      <w:rPr>
        <w:rFonts w:hint="default"/>
        <w:b/>
      </w:rPr>
    </w:lvl>
    <w:lvl w:ilvl="1" w:tplc="7ED29C28" w:tentative="1">
      <w:start w:val="1"/>
      <w:numFmt w:val="lowerLetter"/>
      <w:lvlText w:val="%2."/>
      <w:lvlJc w:val="left"/>
      <w:pPr>
        <w:ind w:left="2574" w:hanging="360"/>
      </w:pPr>
    </w:lvl>
    <w:lvl w:ilvl="2" w:tplc="3EF22A36" w:tentative="1">
      <w:start w:val="1"/>
      <w:numFmt w:val="lowerRoman"/>
      <w:lvlText w:val="%3."/>
      <w:lvlJc w:val="right"/>
      <w:pPr>
        <w:ind w:left="3294" w:hanging="180"/>
      </w:pPr>
    </w:lvl>
    <w:lvl w:ilvl="3" w:tplc="D8745D06" w:tentative="1">
      <w:start w:val="1"/>
      <w:numFmt w:val="decimal"/>
      <w:lvlText w:val="%4."/>
      <w:lvlJc w:val="left"/>
      <w:pPr>
        <w:ind w:left="4014" w:hanging="360"/>
      </w:pPr>
    </w:lvl>
    <w:lvl w:ilvl="4" w:tplc="3B242E92" w:tentative="1">
      <w:start w:val="1"/>
      <w:numFmt w:val="lowerLetter"/>
      <w:lvlText w:val="%5."/>
      <w:lvlJc w:val="left"/>
      <w:pPr>
        <w:ind w:left="4734" w:hanging="360"/>
      </w:pPr>
    </w:lvl>
    <w:lvl w:ilvl="5" w:tplc="21F641D6" w:tentative="1">
      <w:start w:val="1"/>
      <w:numFmt w:val="lowerRoman"/>
      <w:lvlText w:val="%6."/>
      <w:lvlJc w:val="right"/>
      <w:pPr>
        <w:ind w:left="5454" w:hanging="180"/>
      </w:pPr>
    </w:lvl>
    <w:lvl w:ilvl="6" w:tplc="3ADA18C8" w:tentative="1">
      <w:start w:val="1"/>
      <w:numFmt w:val="decimal"/>
      <w:lvlText w:val="%7."/>
      <w:lvlJc w:val="left"/>
      <w:pPr>
        <w:ind w:left="6174" w:hanging="360"/>
      </w:pPr>
    </w:lvl>
    <w:lvl w:ilvl="7" w:tplc="2324A308" w:tentative="1">
      <w:start w:val="1"/>
      <w:numFmt w:val="lowerLetter"/>
      <w:lvlText w:val="%8."/>
      <w:lvlJc w:val="left"/>
      <w:pPr>
        <w:ind w:left="6894" w:hanging="360"/>
      </w:pPr>
    </w:lvl>
    <w:lvl w:ilvl="8" w:tplc="DF626DEC" w:tentative="1">
      <w:start w:val="1"/>
      <w:numFmt w:val="lowerRoman"/>
      <w:lvlText w:val="%9."/>
      <w:lvlJc w:val="right"/>
      <w:pPr>
        <w:ind w:left="7614" w:hanging="180"/>
      </w:pPr>
    </w:lvl>
  </w:abstractNum>
  <w:abstractNum w:abstractNumId="14" w15:restartNumberingAfterBreak="0">
    <w:nsid w:val="10E6025F"/>
    <w:multiLevelType w:val="hybridMultilevel"/>
    <w:tmpl w:val="E86C393E"/>
    <w:name w:val="WW8Num16"/>
    <w:lvl w:ilvl="0" w:tplc="5AF4DA84">
      <w:start w:val="1"/>
      <w:numFmt w:val="lowerLetter"/>
      <w:lvlText w:val="%1)"/>
      <w:lvlJc w:val="left"/>
      <w:pPr>
        <w:ind w:left="927" w:hanging="360"/>
      </w:pPr>
      <w:rPr>
        <w:rFonts w:hint="default"/>
        <w:b/>
      </w:rPr>
    </w:lvl>
    <w:lvl w:ilvl="1" w:tplc="0B82B690" w:tentative="1">
      <w:start w:val="1"/>
      <w:numFmt w:val="lowerLetter"/>
      <w:lvlText w:val="%2."/>
      <w:lvlJc w:val="left"/>
      <w:pPr>
        <w:ind w:left="1647" w:hanging="360"/>
      </w:pPr>
    </w:lvl>
    <w:lvl w:ilvl="2" w:tplc="43B6F6DE" w:tentative="1">
      <w:start w:val="1"/>
      <w:numFmt w:val="lowerRoman"/>
      <w:lvlText w:val="%3."/>
      <w:lvlJc w:val="right"/>
      <w:pPr>
        <w:ind w:left="2367" w:hanging="180"/>
      </w:pPr>
    </w:lvl>
    <w:lvl w:ilvl="3" w:tplc="5B845648" w:tentative="1">
      <w:start w:val="1"/>
      <w:numFmt w:val="decimal"/>
      <w:lvlText w:val="%4."/>
      <w:lvlJc w:val="left"/>
      <w:pPr>
        <w:ind w:left="3087" w:hanging="360"/>
      </w:pPr>
    </w:lvl>
    <w:lvl w:ilvl="4" w:tplc="81E23172" w:tentative="1">
      <w:start w:val="1"/>
      <w:numFmt w:val="lowerLetter"/>
      <w:lvlText w:val="%5."/>
      <w:lvlJc w:val="left"/>
      <w:pPr>
        <w:ind w:left="3807" w:hanging="360"/>
      </w:pPr>
    </w:lvl>
    <w:lvl w:ilvl="5" w:tplc="6B261EB4" w:tentative="1">
      <w:start w:val="1"/>
      <w:numFmt w:val="lowerRoman"/>
      <w:lvlText w:val="%6."/>
      <w:lvlJc w:val="right"/>
      <w:pPr>
        <w:ind w:left="4527" w:hanging="180"/>
      </w:pPr>
    </w:lvl>
    <w:lvl w:ilvl="6" w:tplc="48264884" w:tentative="1">
      <w:start w:val="1"/>
      <w:numFmt w:val="decimal"/>
      <w:lvlText w:val="%7."/>
      <w:lvlJc w:val="left"/>
      <w:pPr>
        <w:ind w:left="5247" w:hanging="360"/>
      </w:pPr>
    </w:lvl>
    <w:lvl w:ilvl="7" w:tplc="54E8B7AC" w:tentative="1">
      <w:start w:val="1"/>
      <w:numFmt w:val="lowerLetter"/>
      <w:lvlText w:val="%8."/>
      <w:lvlJc w:val="left"/>
      <w:pPr>
        <w:ind w:left="5967" w:hanging="360"/>
      </w:pPr>
    </w:lvl>
    <w:lvl w:ilvl="8" w:tplc="BD0604BC" w:tentative="1">
      <w:start w:val="1"/>
      <w:numFmt w:val="lowerRoman"/>
      <w:lvlText w:val="%9."/>
      <w:lvlJc w:val="right"/>
      <w:pPr>
        <w:ind w:left="6687" w:hanging="180"/>
      </w:pPr>
    </w:lvl>
  </w:abstractNum>
  <w:abstractNum w:abstractNumId="15" w15:restartNumberingAfterBreak="0">
    <w:nsid w:val="1A0E4B91"/>
    <w:multiLevelType w:val="hybridMultilevel"/>
    <w:tmpl w:val="0D9214CE"/>
    <w:lvl w:ilvl="0" w:tplc="7E981914">
      <w:start w:val="1"/>
      <w:numFmt w:val="lowerLetter"/>
      <w:lvlText w:val="%1)"/>
      <w:lvlJc w:val="left"/>
      <w:pPr>
        <w:ind w:left="1560" w:hanging="360"/>
      </w:pPr>
      <w:rPr>
        <w:b/>
        <w:bCs/>
      </w:rPr>
    </w:lvl>
    <w:lvl w:ilvl="1" w:tplc="04160019" w:tentative="1">
      <w:start w:val="1"/>
      <w:numFmt w:val="lowerLetter"/>
      <w:lvlText w:val="%2."/>
      <w:lvlJc w:val="left"/>
      <w:pPr>
        <w:ind w:left="2280" w:hanging="360"/>
      </w:pPr>
    </w:lvl>
    <w:lvl w:ilvl="2" w:tplc="0416001B" w:tentative="1">
      <w:start w:val="1"/>
      <w:numFmt w:val="lowerRoman"/>
      <w:lvlText w:val="%3."/>
      <w:lvlJc w:val="right"/>
      <w:pPr>
        <w:ind w:left="3000" w:hanging="180"/>
      </w:pPr>
    </w:lvl>
    <w:lvl w:ilvl="3" w:tplc="0416000F" w:tentative="1">
      <w:start w:val="1"/>
      <w:numFmt w:val="decimal"/>
      <w:lvlText w:val="%4."/>
      <w:lvlJc w:val="left"/>
      <w:pPr>
        <w:ind w:left="3720" w:hanging="360"/>
      </w:pPr>
    </w:lvl>
    <w:lvl w:ilvl="4" w:tplc="04160019" w:tentative="1">
      <w:start w:val="1"/>
      <w:numFmt w:val="lowerLetter"/>
      <w:lvlText w:val="%5."/>
      <w:lvlJc w:val="left"/>
      <w:pPr>
        <w:ind w:left="4440" w:hanging="360"/>
      </w:pPr>
    </w:lvl>
    <w:lvl w:ilvl="5" w:tplc="0416001B" w:tentative="1">
      <w:start w:val="1"/>
      <w:numFmt w:val="lowerRoman"/>
      <w:lvlText w:val="%6."/>
      <w:lvlJc w:val="right"/>
      <w:pPr>
        <w:ind w:left="5160" w:hanging="180"/>
      </w:pPr>
    </w:lvl>
    <w:lvl w:ilvl="6" w:tplc="0416000F" w:tentative="1">
      <w:start w:val="1"/>
      <w:numFmt w:val="decimal"/>
      <w:lvlText w:val="%7."/>
      <w:lvlJc w:val="left"/>
      <w:pPr>
        <w:ind w:left="5880" w:hanging="360"/>
      </w:pPr>
    </w:lvl>
    <w:lvl w:ilvl="7" w:tplc="04160019" w:tentative="1">
      <w:start w:val="1"/>
      <w:numFmt w:val="lowerLetter"/>
      <w:lvlText w:val="%8."/>
      <w:lvlJc w:val="left"/>
      <w:pPr>
        <w:ind w:left="6600" w:hanging="360"/>
      </w:pPr>
    </w:lvl>
    <w:lvl w:ilvl="8" w:tplc="0416001B" w:tentative="1">
      <w:start w:val="1"/>
      <w:numFmt w:val="lowerRoman"/>
      <w:lvlText w:val="%9."/>
      <w:lvlJc w:val="right"/>
      <w:pPr>
        <w:ind w:left="7320" w:hanging="180"/>
      </w:pPr>
    </w:lvl>
  </w:abstractNum>
  <w:abstractNum w:abstractNumId="16"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163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393345"/>
    <w:multiLevelType w:val="multilevel"/>
    <w:tmpl w:val="516063C6"/>
    <w:name w:val="WW8Num19"/>
    <w:lvl w:ilvl="0">
      <w:start w:val="1"/>
      <w:numFmt w:val="decimal"/>
      <w:lvlText w:val="%1."/>
      <w:lvlJc w:val="left"/>
      <w:pPr>
        <w:ind w:left="360" w:hanging="360"/>
      </w:pPr>
      <w:rPr>
        <w:rFonts w:ascii="Arial Narrow" w:hAnsi="Arial Narrow"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455098"/>
    <w:multiLevelType w:val="hybridMultilevel"/>
    <w:tmpl w:val="293C6DAA"/>
    <w:name w:val="WW8Num32"/>
    <w:lvl w:ilvl="0" w:tplc="97283E68">
      <w:start w:val="1"/>
      <w:numFmt w:val="lowerLetter"/>
      <w:lvlText w:val="%1)"/>
      <w:lvlJc w:val="left"/>
      <w:pPr>
        <w:ind w:left="644" w:hanging="360"/>
      </w:pPr>
      <w:rPr>
        <w:rFonts w:hint="default"/>
        <w:b/>
      </w:rPr>
    </w:lvl>
    <w:lvl w:ilvl="1" w:tplc="6D3AE94E">
      <w:numFmt w:val="bullet"/>
      <w:lvlText w:val="•"/>
      <w:lvlJc w:val="left"/>
      <w:pPr>
        <w:ind w:left="1709" w:hanging="705"/>
      </w:pPr>
      <w:rPr>
        <w:rFonts w:ascii="Times New Roman" w:eastAsia="Times New Roman" w:hAnsi="Times New Roman" w:cs="Times New Roman" w:hint="default"/>
      </w:rPr>
    </w:lvl>
    <w:lvl w:ilvl="2" w:tplc="D8ACF212" w:tentative="1">
      <w:start w:val="1"/>
      <w:numFmt w:val="lowerRoman"/>
      <w:lvlText w:val="%3."/>
      <w:lvlJc w:val="right"/>
      <w:pPr>
        <w:ind w:left="2084" w:hanging="180"/>
      </w:pPr>
    </w:lvl>
    <w:lvl w:ilvl="3" w:tplc="5B88D44C" w:tentative="1">
      <w:start w:val="1"/>
      <w:numFmt w:val="decimal"/>
      <w:lvlText w:val="%4."/>
      <w:lvlJc w:val="left"/>
      <w:pPr>
        <w:ind w:left="2804" w:hanging="360"/>
      </w:pPr>
    </w:lvl>
    <w:lvl w:ilvl="4" w:tplc="F93C1B9E" w:tentative="1">
      <w:start w:val="1"/>
      <w:numFmt w:val="lowerLetter"/>
      <w:lvlText w:val="%5."/>
      <w:lvlJc w:val="left"/>
      <w:pPr>
        <w:ind w:left="3524" w:hanging="360"/>
      </w:pPr>
    </w:lvl>
    <w:lvl w:ilvl="5" w:tplc="E236EFDA" w:tentative="1">
      <w:start w:val="1"/>
      <w:numFmt w:val="lowerRoman"/>
      <w:lvlText w:val="%6."/>
      <w:lvlJc w:val="right"/>
      <w:pPr>
        <w:ind w:left="4244" w:hanging="180"/>
      </w:pPr>
    </w:lvl>
    <w:lvl w:ilvl="6" w:tplc="0C4AF8C2" w:tentative="1">
      <w:start w:val="1"/>
      <w:numFmt w:val="decimal"/>
      <w:lvlText w:val="%7."/>
      <w:lvlJc w:val="left"/>
      <w:pPr>
        <w:ind w:left="4964" w:hanging="360"/>
      </w:pPr>
    </w:lvl>
    <w:lvl w:ilvl="7" w:tplc="F4E235E6" w:tentative="1">
      <w:start w:val="1"/>
      <w:numFmt w:val="lowerLetter"/>
      <w:lvlText w:val="%8."/>
      <w:lvlJc w:val="left"/>
      <w:pPr>
        <w:ind w:left="5684" w:hanging="360"/>
      </w:pPr>
    </w:lvl>
    <w:lvl w:ilvl="8" w:tplc="08E0D4A8" w:tentative="1">
      <w:start w:val="1"/>
      <w:numFmt w:val="lowerRoman"/>
      <w:lvlText w:val="%9."/>
      <w:lvlJc w:val="right"/>
      <w:pPr>
        <w:ind w:left="6404" w:hanging="180"/>
      </w:pPr>
    </w:lvl>
  </w:abstractNum>
  <w:abstractNum w:abstractNumId="19" w15:restartNumberingAfterBreak="0">
    <w:nsid w:val="21225BCA"/>
    <w:multiLevelType w:val="multilevel"/>
    <w:tmpl w:val="28687422"/>
    <w:lvl w:ilvl="0">
      <w:start w:val="1"/>
      <w:numFmt w:val="lowerLetter"/>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4477E23"/>
    <w:multiLevelType w:val="multilevel"/>
    <w:tmpl w:val="42FC3002"/>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b/>
        <w:bCs/>
      </w:rPr>
    </w:lvl>
    <w:lvl w:ilvl="2">
      <w:start w:val="3"/>
      <w:numFmt w:val="decimal"/>
      <w:lvlText w:val="%1.%2.1"/>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616490E"/>
    <w:multiLevelType w:val="hybridMultilevel"/>
    <w:tmpl w:val="FFFFFFFF"/>
    <w:lvl w:ilvl="0" w:tplc="05365AE2">
      <w:start w:val="1"/>
      <w:numFmt w:val="lowerLetter"/>
      <w:lvlText w:val="%1)"/>
      <w:lvlJc w:val="left"/>
      <w:pPr>
        <w:ind w:left="132" w:hanging="567"/>
      </w:pPr>
      <w:rPr>
        <w:rFonts w:cs="Times New Roman"/>
        <w:spacing w:val="0"/>
        <w:w w:val="100"/>
      </w:rPr>
    </w:lvl>
    <w:lvl w:ilvl="1" w:tplc="06761512">
      <w:numFmt w:val="bullet"/>
      <w:lvlText w:val="•"/>
      <w:lvlJc w:val="left"/>
      <w:pPr>
        <w:ind w:left="1146" w:hanging="567"/>
      </w:pPr>
    </w:lvl>
    <w:lvl w:ilvl="2" w:tplc="C0CA97E2">
      <w:numFmt w:val="bullet"/>
      <w:lvlText w:val="•"/>
      <w:lvlJc w:val="left"/>
      <w:pPr>
        <w:ind w:left="2153" w:hanging="567"/>
      </w:pPr>
    </w:lvl>
    <w:lvl w:ilvl="3" w:tplc="41885F10">
      <w:numFmt w:val="bullet"/>
      <w:lvlText w:val="•"/>
      <w:lvlJc w:val="left"/>
      <w:pPr>
        <w:ind w:left="3159" w:hanging="567"/>
      </w:pPr>
    </w:lvl>
    <w:lvl w:ilvl="4" w:tplc="57D4C312">
      <w:numFmt w:val="bullet"/>
      <w:lvlText w:val="•"/>
      <w:lvlJc w:val="left"/>
      <w:pPr>
        <w:ind w:left="4166" w:hanging="567"/>
      </w:pPr>
    </w:lvl>
    <w:lvl w:ilvl="5" w:tplc="1414B986">
      <w:numFmt w:val="bullet"/>
      <w:lvlText w:val="•"/>
      <w:lvlJc w:val="left"/>
      <w:pPr>
        <w:ind w:left="5173" w:hanging="567"/>
      </w:pPr>
    </w:lvl>
    <w:lvl w:ilvl="6" w:tplc="B854285A">
      <w:numFmt w:val="bullet"/>
      <w:lvlText w:val="•"/>
      <w:lvlJc w:val="left"/>
      <w:pPr>
        <w:ind w:left="6179" w:hanging="567"/>
      </w:pPr>
    </w:lvl>
    <w:lvl w:ilvl="7" w:tplc="75E40C28">
      <w:numFmt w:val="bullet"/>
      <w:lvlText w:val="•"/>
      <w:lvlJc w:val="left"/>
      <w:pPr>
        <w:ind w:left="7186" w:hanging="567"/>
      </w:pPr>
    </w:lvl>
    <w:lvl w:ilvl="8" w:tplc="D28E0AD4">
      <w:numFmt w:val="bullet"/>
      <w:lvlText w:val="•"/>
      <w:lvlJc w:val="left"/>
      <w:pPr>
        <w:ind w:left="8193" w:hanging="567"/>
      </w:pPr>
    </w:lvl>
  </w:abstractNum>
  <w:abstractNum w:abstractNumId="22" w15:restartNumberingAfterBreak="0">
    <w:nsid w:val="27494E36"/>
    <w:multiLevelType w:val="hybridMultilevel"/>
    <w:tmpl w:val="E026B488"/>
    <w:lvl w:ilvl="0" w:tplc="0416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1A3239"/>
    <w:multiLevelType w:val="hybridMultilevel"/>
    <w:tmpl w:val="D110C93C"/>
    <w:lvl w:ilvl="0" w:tplc="9130882A">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B0473CA"/>
    <w:multiLevelType w:val="multilevel"/>
    <w:tmpl w:val="A0EAA3C6"/>
    <w:lvl w:ilvl="0">
      <w:start w:val="1"/>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1A0D04"/>
    <w:multiLevelType w:val="hybridMultilevel"/>
    <w:tmpl w:val="42807BC6"/>
    <w:lvl w:ilvl="0" w:tplc="0416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4E4DC5"/>
    <w:multiLevelType w:val="hybridMultilevel"/>
    <w:tmpl w:val="22EE62F4"/>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F75919"/>
    <w:multiLevelType w:val="hybridMultilevel"/>
    <w:tmpl w:val="BDE0D51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8" w15:restartNumberingAfterBreak="0">
    <w:nsid w:val="36811F4A"/>
    <w:multiLevelType w:val="hybridMultilevel"/>
    <w:tmpl w:val="A0A2E630"/>
    <w:lvl w:ilvl="0" w:tplc="98F68E08">
      <w:start w:val="1"/>
      <w:numFmt w:val="upperRoman"/>
      <w:lvlText w:val="%1."/>
      <w:lvlJc w:val="right"/>
      <w:pPr>
        <w:ind w:left="1287" w:hanging="360"/>
      </w:pPr>
      <w:rPr>
        <w:b/>
        <w:bCs/>
      </w:rPr>
    </w:lvl>
    <w:lvl w:ilvl="1" w:tplc="43801BCC">
      <w:start w:val="1"/>
      <w:numFmt w:val="lowerLetter"/>
      <w:lvlText w:val="%2)"/>
      <w:lvlJc w:val="left"/>
      <w:pPr>
        <w:ind w:left="2352" w:hanging="705"/>
      </w:pPr>
      <w:rPr>
        <w:rFonts w:hint="default"/>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9" w15:restartNumberingAfterBreak="0">
    <w:nsid w:val="43D876B3"/>
    <w:multiLevelType w:val="hybridMultilevel"/>
    <w:tmpl w:val="EF3A2510"/>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AD54D4"/>
    <w:multiLevelType w:val="hybridMultilevel"/>
    <w:tmpl w:val="FE5E27E0"/>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1" w15:restartNumberingAfterBreak="0">
    <w:nsid w:val="51846F9B"/>
    <w:multiLevelType w:val="multilevel"/>
    <w:tmpl w:val="DC08B3A6"/>
    <w:lvl w:ilvl="0">
      <w:start w:val="1"/>
      <w:numFmt w:val="upperRoman"/>
      <w:lvlText w:val="%1."/>
      <w:lvlJc w:val="righ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3CA259E"/>
    <w:multiLevelType w:val="hybridMultilevel"/>
    <w:tmpl w:val="B1186930"/>
    <w:lvl w:ilvl="0" w:tplc="053C0D3A">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7A4668E"/>
    <w:multiLevelType w:val="hybridMultilevel"/>
    <w:tmpl w:val="E4A66DE8"/>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2A3D2E"/>
    <w:multiLevelType w:val="multilevel"/>
    <w:tmpl w:val="307ED3AC"/>
    <w:lvl w:ilvl="0">
      <w:start w:val="1"/>
      <w:numFmt w:val="decimal"/>
      <w:lvlText w:val="%1."/>
      <w:lvlJc w:val="left"/>
      <w:pPr>
        <w:ind w:left="720" w:hanging="360"/>
      </w:pPr>
      <w:rPr>
        <w:rFonts w:hint="default"/>
        <w:b/>
        <w:bCs/>
      </w:rPr>
    </w:lvl>
    <w:lvl w:ilvl="1">
      <w:start w:val="1"/>
      <w:numFmt w:val="lowerLetter"/>
      <w:lvlText w:val="%2)"/>
      <w:lvlJc w:val="left"/>
      <w:pPr>
        <w:ind w:left="72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6B7FF4"/>
    <w:multiLevelType w:val="multilevel"/>
    <w:tmpl w:val="CFC44170"/>
    <w:lvl w:ilvl="0">
      <w:start w:val="1"/>
      <w:numFmt w:val="decimal"/>
      <w:pStyle w:val="Ttulo1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Ttulo41"/>
      <w:lvlText w:val="%1.%2.%3.%4"/>
      <w:lvlJc w:val="left"/>
      <w:pPr>
        <w:tabs>
          <w:tab w:val="num" w:pos="0"/>
        </w:tabs>
        <w:ind w:left="0" w:firstLine="0"/>
      </w:pPr>
    </w:lvl>
    <w:lvl w:ilvl="4">
      <w:start w:val="1"/>
      <w:numFmt w:val="decimal"/>
      <w:pStyle w:val="Ttulo51"/>
      <w:lvlText w:val="%1.%2.%3.%4.%5"/>
      <w:lvlJc w:val="left"/>
      <w:pPr>
        <w:tabs>
          <w:tab w:val="num" w:pos="0"/>
        </w:tabs>
        <w:ind w:left="0" w:firstLine="0"/>
      </w:pPr>
    </w:lvl>
    <w:lvl w:ilvl="5">
      <w:start w:val="1"/>
      <w:numFmt w:val="decimal"/>
      <w:pStyle w:val="Ttulo61"/>
      <w:lvlText w:val="%1.%2.%3.%4.%5.%6"/>
      <w:lvlJc w:val="left"/>
      <w:pPr>
        <w:tabs>
          <w:tab w:val="num" w:pos="0"/>
        </w:tabs>
        <w:ind w:left="0" w:firstLine="0"/>
      </w:pPr>
    </w:lvl>
    <w:lvl w:ilvl="6">
      <w:start w:val="1"/>
      <w:numFmt w:val="decimal"/>
      <w:pStyle w:val="Ttulo71"/>
      <w:lvlText w:val="%1.%2.%3.%4.%5.%6%7"/>
      <w:lvlJc w:val="left"/>
      <w:pPr>
        <w:tabs>
          <w:tab w:val="num" w:pos="0"/>
        </w:tabs>
        <w:ind w:left="0" w:firstLine="0"/>
      </w:pPr>
    </w:lvl>
    <w:lvl w:ilvl="7">
      <w:start w:val="1"/>
      <w:numFmt w:val="decimal"/>
      <w:pStyle w:val="Ttulo81"/>
      <w:lvlText w:val="%1.%2.%3.%4.%5.%6%7.%8"/>
      <w:lvlJc w:val="left"/>
      <w:pPr>
        <w:tabs>
          <w:tab w:val="num" w:pos="0"/>
        </w:tabs>
        <w:ind w:left="0" w:firstLine="0"/>
      </w:pPr>
    </w:lvl>
    <w:lvl w:ilvl="8">
      <w:start w:val="1"/>
      <w:numFmt w:val="decimal"/>
      <w:pStyle w:val="Ttulo91"/>
      <w:lvlText w:val="%1.%2.%3.%4.%5.%6%7.%8.%9"/>
      <w:lvlJc w:val="left"/>
      <w:pPr>
        <w:tabs>
          <w:tab w:val="num" w:pos="0"/>
        </w:tabs>
        <w:ind w:left="0" w:firstLine="0"/>
      </w:pPr>
    </w:lvl>
  </w:abstractNum>
  <w:abstractNum w:abstractNumId="36" w15:restartNumberingAfterBreak="0">
    <w:nsid w:val="66E93E26"/>
    <w:multiLevelType w:val="hybridMultilevel"/>
    <w:tmpl w:val="EF3A2510"/>
    <w:lvl w:ilvl="0" w:tplc="4FF6ECF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A2B4EE7"/>
    <w:multiLevelType w:val="hybridMultilevel"/>
    <w:tmpl w:val="22EE62F4"/>
    <w:lvl w:ilvl="0" w:tplc="C156B66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4C441A8"/>
    <w:multiLevelType w:val="hybridMultilevel"/>
    <w:tmpl w:val="669CEA0E"/>
    <w:lvl w:ilvl="0" w:tplc="D4240BC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538489C"/>
    <w:multiLevelType w:val="multilevel"/>
    <w:tmpl w:val="7E30863C"/>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A67FD2"/>
    <w:multiLevelType w:val="hybridMultilevel"/>
    <w:tmpl w:val="72523F06"/>
    <w:lvl w:ilvl="0" w:tplc="0416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677699"/>
    <w:multiLevelType w:val="multilevel"/>
    <w:tmpl w:val="AA7A93D0"/>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b/>
        <w:bCs/>
      </w:rPr>
    </w:lvl>
    <w:lvl w:ilvl="2">
      <w:start w:val="1"/>
      <w:numFmt w:val="upperRoman"/>
      <w:lvlText w:val="%3."/>
      <w:lvlJc w:val="right"/>
      <w:pPr>
        <w:ind w:left="1080" w:hanging="360"/>
      </w:pPr>
      <w:rPr>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651CA7"/>
    <w:multiLevelType w:val="multilevel"/>
    <w:tmpl w:val="F6DCF51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60855629">
    <w:abstractNumId w:val="1"/>
  </w:num>
  <w:num w:numId="2" w16cid:durableId="1244028318">
    <w:abstractNumId w:val="0"/>
  </w:num>
  <w:num w:numId="3" w16cid:durableId="611715648">
    <w:abstractNumId w:val="35"/>
  </w:num>
  <w:num w:numId="4" w16cid:durableId="17286519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8008135">
    <w:abstractNumId w:val="42"/>
  </w:num>
  <w:num w:numId="6" w16cid:durableId="1257980030">
    <w:abstractNumId w:val="37"/>
  </w:num>
  <w:num w:numId="7" w16cid:durableId="1351951939">
    <w:abstractNumId w:val="34"/>
  </w:num>
  <w:num w:numId="8" w16cid:durableId="595940115">
    <w:abstractNumId w:val="39"/>
  </w:num>
  <w:num w:numId="9" w16cid:durableId="2090078199">
    <w:abstractNumId w:val="23"/>
  </w:num>
  <w:num w:numId="10" w16cid:durableId="1587301550">
    <w:abstractNumId w:val="31"/>
  </w:num>
  <w:num w:numId="11" w16cid:durableId="506871280">
    <w:abstractNumId w:val="32"/>
  </w:num>
  <w:num w:numId="12" w16cid:durableId="284584817">
    <w:abstractNumId w:val="33"/>
  </w:num>
  <w:num w:numId="13" w16cid:durableId="1178495957">
    <w:abstractNumId w:val="20"/>
  </w:num>
  <w:num w:numId="14" w16cid:durableId="2125070659">
    <w:abstractNumId w:val="15"/>
  </w:num>
  <w:num w:numId="15" w16cid:durableId="275992182">
    <w:abstractNumId w:val="30"/>
  </w:num>
  <w:num w:numId="16" w16cid:durableId="1334145779">
    <w:abstractNumId w:val="28"/>
  </w:num>
  <w:num w:numId="17" w16cid:durableId="580145351">
    <w:abstractNumId w:val="41"/>
  </w:num>
  <w:num w:numId="18" w16cid:durableId="73549166">
    <w:abstractNumId w:val="21"/>
    <w:lvlOverride w:ilvl="0">
      <w:startOverride w:val="1"/>
    </w:lvlOverride>
    <w:lvlOverride w:ilvl="1"/>
    <w:lvlOverride w:ilvl="2"/>
    <w:lvlOverride w:ilvl="3"/>
    <w:lvlOverride w:ilvl="4"/>
    <w:lvlOverride w:ilvl="5"/>
    <w:lvlOverride w:ilvl="6"/>
    <w:lvlOverride w:ilvl="7"/>
    <w:lvlOverride w:ilvl="8"/>
  </w:num>
  <w:num w:numId="19" w16cid:durableId="1538160483">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2372568">
    <w:abstractNumId w:val="25"/>
  </w:num>
  <w:num w:numId="21" w16cid:durableId="709651419">
    <w:abstractNumId w:val="22"/>
  </w:num>
  <w:num w:numId="22" w16cid:durableId="516385399">
    <w:abstractNumId w:val="19"/>
  </w:num>
  <w:num w:numId="23" w16cid:durableId="2041543869">
    <w:abstractNumId w:val="40"/>
  </w:num>
  <w:num w:numId="24" w16cid:durableId="1358508963">
    <w:abstractNumId w:val="26"/>
  </w:num>
  <w:num w:numId="25" w16cid:durableId="1696883610">
    <w:abstractNumId w:val="36"/>
  </w:num>
  <w:num w:numId="26" w16cid:durableId="619192117">
    <w:abstractNumId w:val="38"/>
  </w:num>
  <w:num w:numId="27" w16cid:durableId="1422674603">
    <w:abstractNumId w:val="27"/>
  </w:num>
  <w:num w:numId="28" w16cid:durableId="1075933435">
    <w:abstractNumId w:val="24"/>
  </w:num>
  <w:num w:numId="29" w16cid:durableId="6095265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8D1"/>
    <w:rsid w:val="00000B89"/>
    <w:rsid w:val="00004AA9"/>
    <w:rsid w:val="00004B02"/>
    <w:rsid w:val="00004B10"/>
    <w:rsid w:val="00005A39"/>
    <w:rsid w:val="00005C79"/>
    <w:rsid w:val="000063D6"/>
    <w:rsid w:val="000066DB"/>
    <w:rsid w:val="00007797"/>
    <w:rsid w:val="00010262"/>
    <w:rsid w:val="00011B1C"/>
    <w:rsid w:val="0001209D"/>
    <w:rsid w:val="000125FF"/>
    <w:rsid w:val="000138F8"/>
    <w:rsid w:val="00014011"/>
    <w:rsid w:val="00014BF3"/>
    <w:rsid w:val="000155B8"/>
    <w:rsid w:val="00015F6F"/>
    <w:rsid w:val="0001659C"/>
    <w:rsid w:val="00017A93"/>
    <w:rsid w:val="000203EB"/>
    <w:rsid w:val="0002059B"/>
    <w:rsid w:val="00024BFF"/>
    <w:rsid w:val="00025599"/>
    <w:rsid w:val="0002688B"/>
    <w:rsid w:val="000279B5"/>
    <w:rsid w:val="00030B11"/>
    <w:rsid w:val="0003195F"/>
    <w:rsid w:val="000319CE"/>
    <w:rsid w:val="00031AD2"/>
    <w:rsid w:val="00031C71"/>
    <w:rsid w:val="00032A94"/>
    <w:rsid w:val="00032E25"/>
    <w:rsid w:val="00034246"/>
    <w:rsid w:val="00035F85"/>
    <w:rsid w:val="000364C1"/>
    <w:rsid w:val="00037DA1"/>
    <w:rsid w:val="00037EFB"/>
    <w:rsid w:val="000411EB"/>
    <w:rsid w:val="00041FB9"/>
    <w:rsid w:val="000422D7"/>
    <w:rsid w:val="000428F8"/>
    <w:rsid w:val="00043437"/>
    <w:rsid w:val="000441EE"/>
    <w:rsid w:val="000446FA"/>
    <w:rsid w:val="0004507A"/>
    <w:rsid w:val="00045A28"/>
    <w:rsid w:val="00045AF1"/>
    <w:rsid w:val="0004680D"/>
    <w:rsid w:val="00047AC3"/>
    <w:rsid w:val="0005008F"/>
    <w:rsid w:val="000502B6"/>
    <w:rsid w:val="00050557"/>
    <w:rsid w:val="000515D4"/>
    <w:rsid w:val="000518DF"/>
    <w:rsid w:val="000536AE"/>
    <w:rsid w:val="00053B75"/>
    <w:rsid w:val="00054D41"/>
    <w:rsid w:val="0005509F"/>
    <w:rsid w:val="00055742"/>
    <w:rsid w:val="00055D06"/>
    <w:rsid w:val="00055F08"/>
    <w:rsid w:val="00056595"/>
    <w:rsid w:val="00057F53"/>
    <w:rsid w:val="00060045"/>
    <w:rsid w:val="000601FE"/>
    <w:rsid w:val="00061141"/>
    <w:rsid w:val="00061EE2"/>
    <w:rsid w:val="0006262E"/>
    <w:rsid w:val="000633CF"/>
    <w:rsid w:val="000658A5"/>
    <w:rsid w:val="00065903"/>
    <w:rsid w:val="000665CC"/>
    <w:rsid w:val="00067A74"/>
    <w:rsid w:val="00070057"/>
    <w:rsid w:val="000701A2"/>
    <w:rsid w:val="00070206"/>
    <w:rsid w:val="00070348"/>
    <w:rsid w:val="0007470B"/>
    <w:rsid w:val="00074810"/>
    <w:rsid w:val="000753E4"/>
    <w:rsid w:val="000758FB"/>
    <w:rsid w:val="00076016"/>
    <w:rsid w:val="00077DD0"/>
    <w:rsid w:val="000804D3"/>
    <w:rsid w:val="00081772"/>
    <w:rsid w:val="00082064"/>
    <w:rsid w:val="000820F1"/>
    <w:rsid w:val="000842EE"/>
    <w:rsid w:val="00084D36"/>
    <w:rsid w:val="00084EDB"/>
    <w:rsid w:val="0008512B"/>
    <w:rsid w:val="00085362"/>
    <w:rsid w:val="00085922"/>
    <w:rsid w:val="00086374"/>
    <w:rsid w:val="0008694A"/>
    <w:rsid w:val="00091072"/>
    <w:rsid w:val="000927E5"/>
    <w:rsid w:val="000930FB"/>
    <w:rsid w:val="000935FC"/>
    <w:rsid w:val="00093FE3"/>
    <w:rsid w:val="0009594B"/>
    <w:rsid w:val="000A327E"/>
    <w:rsid w:val="000A348D"/>
    <w:rsid w:val="000A392C"/>
    <w:rsid w:val="000A511D"/>
    <w:rsid w:val="000A527A"/>
    <w:rsid w:val="000A67ED"/>
    <w:rsid w:val="000A6E99"/>
    <w:rsid w:val="000A7499"/>
    <w:rsid w:val="000B0C44"/>
    <w:rsid w:val="000B0CDE"/>
    <w:rsid w:val="000B26F0"/>
    <w:rsid w:val="000B287D"/>
    <w:rsid w:val="000B4B9C"/>
    <w:rsid w:val="000C009A"/>
    <w:rsid w:val="000C065D"/>
    <w:rsid w:val="000C0DE2"/>
    <w:rsid w:val="000C114A"/>
    <w:rsid w:val="000C265C"/>
    <w:rsid w:val="000C2E67"/>
    <w:rsid w:val="000C3614"/>
    <w:rsid w:val="000C375B"/>
    <w:rsid w:val="000C64E9"/>
    <w:rsid w:val="000C690B"/>
    <w:rsid w:val="000C6BD7"/>
    <w:rsid w:val="000C6DE6"/>
    <w:rsid w:val="000C722E"/>
    <w:rsid w:val="000D1305"/>
    <w:rsid w:val="000D1FC1"/>
    <w:rsid w:val="000D2015"/>
    <w:rsid w:val="000D36D0"/>
    <w:rsid w:val="000D3AFF"/>
    <w:rsid w:val="000D4732"/>
    <w:rsid w:val="000D55C7"/>
    <w:rsid w:val="000D668C"/>
    <w:rsid w:val="000D73F2"/>
    <w:rsid w:val="000D7857"/>
    <w:rsid w:val="000E027B"/>
    <w:rsid w:val="000E0744"/>
    <w:rsid w:val="000E08DA"/>
    <w:rsid w:val="000E1297"/>
    <w:rsid w:val="000E34C8"/>
    <w:rsid w:val="000E4497"/>
    <w:rsid w:val="000E50A2"/>
    <w:rsid w:val="000E579B"/>
    <w:rsid w:val="000E58A2"/>
    <w:rsid w:val="000E597F"/>
    <w:rsid w:val="000E60F6"/>
    <w:rsid w:val="000E6D01"/>
    <w:rsid w:val="000F045F"/>
    <w:rsid w:val="000F0913"/>
    <w:rsid w:val="000F2AE8"/>
    <w:rsid w:val="000F2F6B"/>
    <w:rsid w:val="000F526C"/>
    <w:rsid w:val="000F58C2"/>
    <w:rsid w:val="000F698E"/>
    <w:rsid w:val="000F6A58"/>
    <w:rsid w:val="000F6BBB"/>
    <w:rsid w:val="000F6F2F"/>
    <w:rsid w:val="000F7BA7"/>
    <w:rsid w:val="000F7BCD"/>
    <w:rsid w:val="00101236"/>
    <w:rsid w:val="0010154E"/>
    <w:rsid w:val="0010155A"/>
    <w:rsid w:val="00102913"/>
    <w:rsid w:val="001037EE"/>
    <w:rsid w:val="0010439C"/>
    <w:rsid w:val="00107ABE"/>
    <w:rsid w:val="00107FD8"/>
    <w:rsid w:val="001102FB"/>
    <w:rsid w:val="00111C6B"/>
    <w:rsid w:val="00112E99"/>
    <w:rsid w:val="00113354"/>
    <w:rsid w:val="0011471F"/>
    <w:rsid w:val="00115731"/>
    <w:rsid w:val="001157E5"/>
    <w:rsid w:val="00115CE0"/>
    <w:rsid w:val="00117AE3"/>
    <w:rsid w:val="001205A8"/>
    <w:rsid w:val="00120EDE"/>
    <w:rsid w:val="00123492"/>
    <w:rsid w:val="00123B74"/>
    <w:rsid w:val="001245AD"/>
    <w:rsid w:val="00125F11"/>
    <w:rsid w:val="001260E2"/>
    <w:rsid w:val="001313B8"/>
    <w:rsid w:val="00131DD8"/>
    <w:rsid w:val="001330B5"/>
    <w:rsid w:val="0013378E"/>
    <w:rsid w:val="00134A74"/>
    <w:rsid w:val="00135386"/>
    <w:rsid w:val="00136420"/>
    <w:rsid w:val="00137265"/>
    <w:rsid w:val="001404C1"/>
    <w:rsid w:val="00141334"/>
    <w:rsid w:val="001419F8"/>
    <w:rsid w:val="00141D49"/>
    <w:rsid w:val="001430F2"/>
    <w:rsid w:val="001443FE"/>
    <w:rsid w:val="00144657"/>
    <w:rsid w:val="00146CB7"/>
    <w:rsid w:val="00146F90"/>
    <w:rsid w:val="00150AC1"/>
    <w:rsid w:val="001510A8"/>
    <w:rsid w:val="00152733"/>
    <w:rsid w:val="00152FEA"/>
    <w:rsid w:val="0015396B"/>
    <w:rsid w:val="0015430B"/>
    <w:rsid w:val="00156518"/>
    <w:rsid w:val="00157B7D"/>
    <w:rsid w:val="00157E1E"/>
    <w:rsid w:val="00160786"/>
    <w:rsid w:val="00161C2F"/>
    <w:rsid w:val="00161C71"/>
    <w:rsid w:val="0016244E"/>
    <w:rsid w:val="00162D1A"/>
    <w:rsid w:val="00163356"/>
    <w:rsid w:val="0016358B"/>
    <w:rsid w:val="001637D2"/>
    <w:rsid w:val="00163DF0"/>
    <w:rsid w:val="00163EE5"/>
    <w:rsid w:val="00164294"/>
    <w:rsid w:val="00164BB9"/>
    <w:rsid w:val="00164EDB"/>
    <w:rsid w:val="00165740"/>
    <w:rsid w:val="001666B1"/>
    <w:rsid w:val="001701F1"/>
    <w:rsid w:val="001706E3"/>
    <w:rsid w:val="00170C8B"/>
    <w:rsid w:val="0017102E"/>
    <w:rsid w:val="0017152B"/>
    <w:rsid w:val="00171C0F"/>
    <w:rsid w:val="00172100"/>
    <w:rsid w:val="00172619"/>
    <w:rsid w:val="00172F66"/>
    <w:rsid w:val="00173BD0"/>
    <w:rsid w:val="00173FD9"/>
    <w:rsid w:val="00174646"/>
    <w:rsid w:val="001747ED"/>
    <w:rsid w:val="0018002A"/>
    <w:rsid w:val="00181085"/>
    <w:rsid w:val="0018197E"/>
    <w:rsid w:val="00182D4C"/>
    <w:rsid w:val="00184CE9"/>
    <w:rsid w:val="00186C2B"/>
    <w:rsid w:val="00186D33"/>
    <w:rsid w:val="001877DC"/>
    <w:rsid w:val="00190E2E"/>
    <w:rsid w:val="00191F65"/>
    <w:rsid w:val="001929E1"/>
    <w:rsid w:val="00192B94"/>
    <w:rsid w:val="00192ED3"/>
    <w:rsid w:val="0019348C"/>
    <w:rsid w:val="00193595"/>
    <w:rsid w:val="00193E1A"/>
    <w:rsid w:val="00194908"/>
    <w:rsid w:val="00195699"/>
    <w:rsid w:val="0019783A"/>
    <w:rsid w:val="00197AD9"/>
    <w:rsid w:val="001A025D"/>
    <w:rsid w:val="001A1152"/>
    <w:rsid w:val="001A2A92"/>
    <w:rsid w:val="001A3293"/>
    <w:rsid w:val="001A3BE2"/>
    <w:rsid w:val="001A417D"/>
    <w:rsid w:val="001A4D72"/>
    <w:rsid w:val="001A52E7"/>
    <w:rsid w:val="001A5A5D"/>
    <w:rsid w:val="001A6180"/>
    <w:rsid w:val="001A649D"/>
    <w:rsid w:val="001A6C0C"/>
    <w:rsid w:val="001A7F75"/>
    <w:rsid w:val="001B0263"/>
    <w:rsid w:val="001B1214"/>
    <w:rsid w:val="001B12EF"/>
    <w:rsid w:val="001B190C"/>
    <w:rsid w:val="001B20C6"/>
    <w:rsid w:val="001B3942"/>
    <w:rsid w:val="001B3C2A"/>
    <w:rsid w:val="001B5470"/>
    <w:rsid w:val="001B597F"/>
    <w:rsid w:val="001B680E"/>
    <w:rsid w:val="001B75FC"/>
    <w:rsid w:val="001B7989"/>
    <w:rsid w:val="001C16EC"/>
    <w:rsid w:val="001C1AB0"/>
    <w:rsid w:val="001C2143"/>
    <w:rsid w:val="001C2A7C"/>
    <w:rsid w:val="001C352B"/>
    <w:rsid w:val="001C3C61"/>
    <w:rsid w:val="001C67BB"/>
    <w:rsid w:val="001C785C"/>
    <w:rsid w:val="001D185D"/>
    <w:rsid w:val="001D2AE6"/>
    <w:rsid w:val="001D3871"/>
    <w:rsid w:val="001D3A6C"/>
    <w:rsid w:val="001D58E6"/>
    <w:rsid w:val="001D5963"/>
    <w:rsid w:val="001D6B45"/>
    <w:rsid w:val="001D7B78"/>
    <w:rsid w:val="001E031E"/>
    <w:rsid w:val="001E1028"/>
    <w:rsid w:val="001E2CBC"/>
    <w:rsid w:val="001E428E"/>
    <w:rsid w:val="001E4A92"/>
    <w:rsid w:val="001E5609"/>
    <w:rsid w:val="001E771D"/>
    <w:rsid w:val="001E7E18"/>
    <w:rsid w:val="001F0972"/>
    <w:rsid w:val="001F7221"/>
    <w:rsid w:val="0020046B"/>
    <w:rsid w:val="0020059B"/>
    <w:rsid w:val="00200B70"/>
    <w:rsid w:val="0020198B"/>
    <w:rsid w:val="00201F18"/>
    <w:rsid w:val="00202A8F"/>
    <w:rsid w:val="00203055"/>
    <w:rsid w:val="0020418B"/>
    <w:rsid w:val="002047FC"/>
    <w:rsid w:val="00206439"/>
    <w:rsid w:val="002078A9"/>
    <w:rsid w:val="00207E61"/>
    <w:rsid w:val="0021017F"/>
    <w:rsid w:val="00210504"/>
    <w:rsid w:val="00211480"/>
    <w:rsid w:val="00211875"/>
    <w:rsid w:val="00212255"/>
    <w:rsid w:val="0021393E"/>
    <w:rsid w:val="0021468C"/>
    <w:rsid w:val="00214BF1"/>
    <w:rsid w:val="0021710F"/>
    <w:rsid w:val="0021765E"/>
    <w:rsid w:val="002204B8"/>
    <w:rsid w:val="00220AC1"/>
    <w:rsid w:val="00221B87"/>
    <w:rsid w:val="002228DD"/>
    <w:rsid w:val="002229E7"/>
    <w:rsid w:val="00222B3E"/>
    <w:rsid w:val="00222F47"/>
    <w:rsid w:val="00223075"/>
    <w:rsid w:val="00225AD6"/>
    <w:rsid w:val="00231537"/>
    <w:rsid w:val="00231AB6"/>
    <w:rsid w:val="002334B2"/>
    <w:rsid w:val="00234FC0"/>
    <w:rsid w:val="0023706B"/>
    <w:rsid w:val="002372B9"/>
    <w:rsid w:val="00240B67"/>
    <w:rsid w:val="0024145E"/>
    <w:rsid w:val="0024164A"/>
    <w:rsid w:val="00241AD8"/>
    <w:rsid w:val="0024219A"/>
    <w:rsid w:val="0024300B"/>
    <w:rsid w:val="00243865"/>
    <w:rsid w:val="00243D1E"/>
    <w:rsid w:val="00244620"/>
    <w:rsid w:val="00244912"/>
    <w:rsid w:val="00245DD9"/>
    <w:rsid w:val="00247946"/>
    <w:rsid w:val="00247D05"/>
    <w:rsid w:val="00251180"/>
    <w:rsid w:val="00252725"/>
    <w:rsid w:val="002527AF"/>
    <w:rsid w:val="0025310C"/>
    <w:rsid w:val="0025370B"/>
    <w:rsid w:val="00255298"/>
    <w:rsid w:val="00256164"/>
    <w:rsid w:val="002562ED"/>
    <w:rsid w:val="002579CF"/>
    <w:rsid w:val="00261B1A"/>
    <w:rsid w:val="00261E0B"/>
    <w:rsid w:val="002620E6"/>
    <w:rsid w:val="00262D66"/>
    <w:rsid w:val="00263287"/>
    <w:rsid w:val="00263C69"/>
    <w:rsid w:val="00264F74"/>
    <w:rsid w:val="00265C36"/>
    <w:rsid w:val="00266E5B"/>
    <w:rsid w:val="002713D6"/>
    <w:rsid w:val="00271B1F"/>
    <w:rsid w:val="002743B6"/>
    <w:rsid w:val="002761FF"/>
    <w:rsid w:val="00276D62"/>
    <w:rsid w:val="00276D9D"/>
    <w:rsid w:val="0028022E"/>
    <w:rsid w:val="0028048D"/>
    <w:rsid w:val="00281A1F"/>
    <w:rsid w:val="00281F87"/>
    <w:rsid w:val="002827BD"/>
    <w:rsid w:val="002835B8"/>
    <w:rsid w:val="002846A9"/>
    <w:rsid w:val="00284DC5"/>
    <w:rsid w:val="00290A50"/>
    <w:rsid w:val="00291774"/>
    <w:rsid w:val="002918F2"/>
    <w:rsid w:val="00291BEF"/>
    <w:rsid w:val="00293AE2"/>
    <w:rsid w:val="00293B2D"/>
    <w:rsid w:val="002952A1"/>
    <w:rsid w:val="00296565"/>
    <w:rsid w:val="002975D3"/>
    <w:rsid w:val="002978A1"/>
    <w:rsid w:val="002A104E"/>
    <w:rsid w:val="002A139A"/>
    <w:rsid w:val="002A44A2"/>
    <w:rsid w:val="002A4943"/>
    <w:rsid w:val="002A5C7B"/>
    <w:rsid w:val="002A64EF"/>
    <w:rsid w:val="002A687A"/>
    <w:rsid w:val="002A6966"/>
    <w:rsid w:val="002A707F"/>
    <w:rsid w:val="002A7A7E"/>
    <w:rsid w:val="002B0501"/>
    <w:rsid w:val="002B2391"/>
    <w:rsid w:val="002B24FD"/>
    <w:rsid w:val="002B2735"/>
    <w:rsid w:val="002B2CFB"/>
    <w:rsid w:val="002B332E"/>
    <w:rsid w:val="002B4BEC"/>
    <w:rsid w:val="002B4CEE"/>
    <w:rsid w:val="002B55AC"/>
    <w:rsid w:val="002B5782"/>
    <w:rsid w:val="002B6215"/>
    <w:rsid w:val="002B7F71"/>
    <w:rsid w:val="002C0CAC"/>
    <w:rsid w:val="002C23E3"/>
    <w:rsid w:val="002C33BB"/>
    <w:rsid w:val="002C3730"/>
    <w:rsid w:val="002C4CC5"/>
    <w:rsid w:val="002C5AE5"/>
    <w:rsid w:val="002C5DAC"/>
    <w:rsid w:val="002C60F8"/>
    <w:rsid w:val="002C6F57"/>
    <w:rsid w:val="002C712A"/>
    <w:rsid w:val="002C74D6"/>
    <w:rsid w:val="002C76FA"/>
    <w:rsid w:val="002C79CD"/>
    <w:rsid w:val="002C7F27"/>
    <w:rsid w:val="002D02F3"/>
    <w:rsid w:val="002D0C9E"/>
    <w:rsid w:val="002D10DB"/>
    <w:rsid w:val="002D19B7"/>
    <w:rsid w:val="002D1A4B"/>
    <w:rsid w:val="002D29A0"/>
    <w:rsid w:val="002D2E2E"/>
    <w:rsid w:val="002D3951"/>
    <w:rsid w:val="002D4977"/>
    <w:rsid w:val="002D58AB"/>
    <w:rsid w:val="002D59D3"/>
    <w:rsid w:val="002D5FE4"/>
    <w:rsid w:val="002D6906"/>
    <w:rsid w:val="002D6B78"/>
    <w:rsid w:val="002D6D08"/>
    <w:rsid w:val="002E095D"/>
    <w:rsid w:val="002E0A93"/>
    <w:rsid w:val="002E1BBC"/>
    <w:rsid w:val="002E2301"/>
    <w:rsid w:val="002E4BB7"/>
    <w:rsid w:val="002E55A7"/>
    <w:rsid w:val="002E6528"/>
    <w:rsid w:val="002E76D6"/>
    <w:rsid w:val="002F10B0"/>
    <w:rsid w:val="002F10B7"/>
    <w:rsid w:val="002F25E3"/>
    <w:rsid w:val="002F26A9"/>
    <w:rsid w:val="002F2946"/>
    <w:rsid w:val="002F33F5"/>
    <w:rsid w:val="002F3428"/>
    <w:rsid w:val="002F51F2"/>
    <w:rsid w:val="002F5ED3"/>
    <w:rsid w:val="002F7CC8"/>
    <w:rsid w:val="00301789"/>
    <w:rsid w:val="003022A5"/>
    <w:rsid w:val="00302CED"/>
    <w:rsid w:val="00303540"/>
    <w:rsid w:val="00304757"/>
    <w:rsid w:val="003050BD"/>
    <w:rsid w:val="0030567C"/>
    <w:rsid w:val="00305BD7"/>
    <w:rsid w:val="00305F4A"/>
    <w:rsid w:val="00305FA9"/>
    <w:rsid w:val="00307068"/>
    <w:rsid w:val="003075A5"/>
    <w:rsid w:val="0031039C"/>
    <w:rsid w:val="00310F13"/>
    <w:rsid w:val="00312BB4"/>
    <w:rsid w:val="00312F2A"/>
    <w:rsid w:val="003153BC"/>
    <w:rsid w:val="00315755"/>
    <w:rsid w:val="003172F3"/>
    <w:rsid w:val="00322189"/>
    <w:rsid w:val="00322DBF"/>
    <w:rsid w:val="00322E77"/>
    <w:rsid w:val="00323729"/>
    <w:rsid w:val="00323AAF"/>
    <w:rsid w:val="00323ED0"/>
    <w:rsid w:val="00324843"/>
    <w:rsid w:val="00326A83"/>
    <w:rsid w:val="00326E66"/>
    <w:rsid w:val="00330B42"/>
    <w:rsid w:val="0033138B"/>
    <w:rsid w:val="00332C42"/>
    <w:rsid w:val="00332D6B"/>
    <w:rsid w:val="00334E58"/>
    <w:rsid w:val="00336692"/>
    <w:rsid w:val="00336CDB"/>
    <w:rsid w:val="00337E5F"/>
    <w:rsid w:val="00341010"/>
    <w:rsid w:val="003412CB"/>
    <w:rsid w:val="00342A52"/>
    <w:rsid w:val="00342EEE"/>
    <w:rsid w:val="0034396F"/>
    <w:rsid w:val="00343E01"/>
    <w:rsid w:val="00344167"/>
    <w:rsid w:val="0034534C"/>
    <w:rsid w:val="00346016"/>
    <w:rsid w:val="00347B86"/>
    <w:rsid w:val="00350BCF"/>
    <w:rsid w:val="003511CE"/>
    <w:rsid w:val="00351C8C"/>
    <w:rsid w:val="0035257F"/>
    <w:rsid w:val="003527EB"/>
    <w:rsid w:val="0035331C"/>
    <w:rsid w:val="0035360C"/>
    <w:rsid w:val="00353AD5"/>
    <w:rsid w:val="0035498D"/>
    <w:rsid w:val="00354A8E"/>
    <w:rsid w:val="003577D7"/>
    <w:rsid w:val="00360AF9"/>
    <w:rsid w:val="00360C0F"/>
    <w:rsid w:val="0036108D"/>
    <w:rsid w:val="00362C1C"/>
    <w:rsid w:val="00370B2F"/>
    <w:rsid w:val="00370E06"/>
    <w:rsid w:val="00371C68"/>
    <w:rsid w:val="00371CDA"/>
    <w:rsid w:val="00372375"/>
    <w:rsid w:val="00372882"/>
    <w:rsid w:val="003735F5"/>
    <w:rsid w:val="00373DCF"/>
    <w:rsid w:val="00373DF8"/>
    <w:rsid w:val="00374F0A"/>
    <w:rsid w:val="0037550F"/>
    <w:rsid w:val="0037663C"/>
    <w:rsid w:val="00376665"/>
    <w:rsid w:val="00376816"/>
    <w:rsid w:val="00377844"/>
    <w:rsid w:val="00377CF9"/>
    <w:rsid w:val="00380153"/>
    <w:rsid w:val="00381CEF"/>
    <w:rsid w:val="00381D23"/>
    <w:rsid w:val="00382224"/>
    <w:rsid w:val="00384BBA"/>
    <w:rsid w:val="00386C89"/>
    <w:rsid w:val="00390219"/>
    <w:rsid w:val="00390927"/>
    <w:rsid w:val="00390A20"/>
    <w:rsid w:val="00390A8B"/>
    <w:rsid w:val="00390FE1"/>
    <w:rsid w:val="0039106A"/>
    <w:rsid w:val="00392A3F"/>
    <w:rsid w:val="00393386"/>
    <w:rsid w:val="003937FF"/>
    <w:rsid w:val="0039524C"/>
    <w:rsid w:val="003966A9"/>
    <w:rsid w:val="0039701E"/>
    <w:rsid w:val="00397121"/>
    <w:rsid w:val="0039715A"/>
    <w:rsid w:val="003972C8"/>
    <w:rsid w:val="003A1ACF"/>
    <w:rsid w:val="003A3104"/>
    <w:rsid w:val="003A3D7B"/>
    <w:rsid w:val="003A60DA"/>
    <w:rsid w:val="003A64C4"/>
    <w:rsid w:val="003A663A"/>
    <w:rsid w:val="003A7774"/>
    <w:rsid w:val="003B0576"/>
    <w:rsid w:val="003B21E7"/>
    <w:rsid w:val="003B225E"/>
    <w:rsid w:val="003B22E5"/>
    <w:rsid w:val="003B3D36"/>
    <w:rsid w:val="003B3F5C"/>
    <w:rsid w:val="003B46CD"/>
    <w:rsid w:val="003B491E"/>
    <w:rsid w:val="003B604D"/>
    <w:rsid w:val="003B682A"/>
    <w:rsid w:val="003B692C"/>
    <w:rsid w:val="003B7721"/>
    <w:rsid w:val="003C0AD5"/>
    <w:rsid w:val="003C2A73"/>
    <w:rsid w:val="003C3A4F"/>
    <w:rsid w:val="003C3DDA"/>
    <w:rsid w:val="003C4975"/>
    <w:rsid w:val="003C5785"/>
    <w:rsid w:val="003C7AC3"/>
    <w:rsid w:val="003C7CE7"/>
    <w:rsid w:val="003D058B"/>
    <w:rsid w:val="003D069E"/>
    <w:rsid w:val="003D103F"/>
    <w:rsid w:val="003D12FC"/>
    <w:rsid w:val="003D2746"/>
    <w:rsid w:val="003D44EB"/>
    <w:rsid w:val="003D48D2"/>
    <w:rsid w:val="003D642C"/>
    <w:rsid w:val="003D6614"/>
    <w:rsid w:val="003D7040"/>
    <w:rsid w:val="003D7783"/>
    <w:rsid w:val="003E26B9"/>
    <w:rsid w:val="003E4AE9"/>
    <w:rsid w:val="003E4E4B"/>
    <w:rsid w:val="003E56FD"/>
    <w:rsid w:val="003E6E1E"/>
    <w:rsid w:val="003E709C"/>
    <w:rsid w:val="003E760E"/>
    <w:rsid w:val="003E79B4"/>
    <w:rsid w:val="003E7BC1"/>
    <w:rsid w:val="003F0829"/>
    <w:rsid w:val="003F0A4E"/>
    <w:rsid w:val="003F1F9D"/>
    <w:rsid w:val="003F2908"/>
    <w:rsid w:val="003F2935"/>
    <w:rsid w:val="003F3C6E"/>
    <w:rsid w:val="003F436A"/>
    <w:rsid w:val="003F5FD3"/>
    <w:rsid w:val="004001A6"/>
    <w:rsid w:val="00400261"/>
    <w:rsid w:val="0040063F"/>
    <w:rsid w:val="00401AE2"/>
    <w:rsid w:val="00404449"/>
    <w:rsid w:val="00404790"/>
    <w:rsid w:val="0040608F"/>
    <w:rsid w:val="00407193"/>
    <w:rsid w:val="004072E4"/>
    <w:rsid w:val="004076F7"/>
    <w:rsid w:val="004103DD"/>
    <w:rsid w:val="00410466"/>
    <w:rsid w:val="004106AA"/>
    <w:rsid w:val="00411889"/>
    <w:rsid w:val="004118E2"/>
    <w:rsid w:val="004131BF"/>
    <w:rsid w:val="00413290"/>
    <w:rsid w:val="0041341B"/>
    <w:rsid w:val="00413A53"/>
    <w:rsid w:val="00414625"/>
    <w:rsid w:val="004152BF"/>
    <w:rsid w:val="00420117"/>
    <w:rsid w:val="00420DA8"/>
    <w:rsid w:val="0042130F"/>
    <w:rsid w:val="00423886"/>
    <w:rsid w:val="00423B77"/>
    <w:rsid w:val="00424849"/>
    <w:rsid w:val="004260F5"/>
    <w:rsid w:val="004265CD"/>
    <w:rsid w:val="00426DE0"/>
    <w:rsid w:val="004278FC"/>
    <w:rsid w:val="00430415"/>
    <w:rsid w:val="00430744"/>
    <w:rsid w:val="00431448"/>
    <w:rsid w:val="004317BC"/>
    <w:rsid w:val="00431BAE"/>
    <w:rsid w:val="00432736"/>
    <w:rsid w:val="00432D8A"/>
    <w:rsid w:val="00435A5B"/>
    <w:rsid w:val="00435C36"/>
    <w:rsid w:val="00437975"/>
    <w:rsid w:val="0044059D"/>
    <w:rsid w:val="00443B09"/>
    <w:rsid w:val="00444B47"/>
    <w:rsid w:val="0044672D"/>
    <w:rsid w:val="00450A8B"/>
    <w:rsid w:val="00450FD2"/>
    <w:rsid w:val="004512B6"/>
    <w:rsid w:val="00452E69"/>
    <w:rsid w:val="00454784"/>
    <w:rsid w:val="00455B12"/>
    <w:rsid w:val="00456AE7"/>
    <w:rsid w:val="004605A6"/>
    <w:rsid w:val="00460730"/>
    <w:rsid w:val="0046097D"/>
    <w:rsid w:val="00461102"/>
    <w:rsid w:val="00464B6B"/>
    <w:rsid w:val="00464E79"/>
    <w:rsid w:val="00465C51"/>
    <w:rsid w:val="00465F73"/>
    <w:rsid w:val="00466727"/>
    <w:rsid w:val="00466B56"/>
    <w:rsid w:val="00466D10"/>
    <w:rsid w:val="00466DA8"/>
    <w:rsid w:val="00467937"/>
    <w:rsid w:val="00471591"/>
    <w:rsid w:val="004729A7"/>
    <w:rsid w:val="00472B86"/>
    <w:rsid w:val="004741C4"/>
    <w:rsid w:val="004753A3"/>
    <w:rsid w:val="00476358"/>
    <w:rsid w:val="00476F33"/>
    <w:rsid w:val="00477426"/>
    <w:rsid w:val="00477F90"/>
    <w:rsid w:val="00480769"/>
    <w:rsid w:val="00481A2B"/>
    <w:rsid w:val="00481F23"/>
    <w:rsid w:val="00482474"/>
    <w:rsid w:val="0048434D"/>
    <w:rsid w:val="0048450A"/>
    <w:rsid w:val="0048463A"/>
    <w:rsid w:val="0048474B"/>
    <w:rsid w:val="0048503B"/>
    <w:rsid w:val="00487F26"/>
    <w:rsid w:val="00487FD2"/>
    <w:rsid w:val="00490119"/>
    <w:rsid w:val="00490AC7"/>
    <w:rsid w:val="00490E3B"/>
    <w:rsid w:val="00490EFF"/>
    <w:rsid w:val="00491A8D"/>
    <w:rsid w:val="004933FF"/>
    <w:rsid w:val="0049453D"/>
    <w:rsid w:val="00494844"/>
    <w:rsid w:val="00494A0C"/>
    <w:rsid w:val="0049539B"/>
    <w:rsid w:val="00495696"/>
    <w:rsid w:val="00496229"/>
    <w:rsid w:val="004A0A4F"/>
    <w:rsid w:val="004A1432"/>
    <w:rsid w:val="004A1515"/>
    <w:rsid w:val="004A1D9E"/>
    <w:rsid w:val="004A1ED9"/>
    <w:rsid w:val="004A232F"/>
    <w:rsid w:val="004A240B"/>
    <w:rsid w:val="004A267A"/>
    <w:rsid w:val="004A2E84"/>
    <w:rsid w:val="004A310C"/>
    <w:rsid w:val="004A4378"/>
    <w:rsid w:val="004A4681"/>
    <w:rsid w:val="004A6240"/>
    <w:rsid w:val="004A63B0"/>
    <w:rsid w:val="004A65CC"/>
    <w:rsid w:val="004A7481"/>
    <w:rsid w:val="004A765B"/>
    <w:rsid w:val="004B060F"/>
    <w:rsid w:val="004B072A"/>
    <w:rsid w:val="004B2C04"/>
    <w:rsid w:val="004B3DB4"/>
    <w:rsid w:val="004B5667"/>
    <w:rsid w:val="004B57A6"/>
    <w:rsid w:val="004B5E1A"/>
    <w:rsid w:val="004B6802"/>
    <w:rsid w:val="004C00D0"/>
    <w:rsid w:val="004C2B82"/>
    <w:rsid w:val="004C56C0"/>
    <w:rsid w:val="004C5759"/>
    <w:rsid w:val="004C6130"/>
    <w:rsid w:val="004C7025"/>
    <w:rsid w:val="004C7AE5"/>
    <w:rsid w:val="004D0ED4"/>
    <w:rsid w:val="004D15CC"/>
    <w:rsid w:val="004D2B95"/>
    <w:rsid w:val="004D302F"/>
    <w:rsid w:val="004D34C9"/>
    <w:rsid w:val="004D387D"/>
    <w:rsid w:val="004D3D4B"/>
    <w:rsid w:val="004D4402"/>
    <w:rsid w:val="004D7BF6"/>
    <w:rsid w:val="004D7E61"/>
    <w:rsid w:val="004E0347"/>
    <w:rsid w:val="004E16A3"/>
    <w:rsid w:val="004E2C07"/>
    <w:rsid w:val="004E3CE4"/>
    <w:rsid w:val="004E3D94"/>
    <w:rsid w:val="004E4BBD"/>
    <w:rsid w:val="004E528E"/>
    <w:rsid w:val="004E569F"/>
    <w:rsid w:val="004E5F61"/>
    <w:rsid w:val="004E64AA"/>
    <w:rsid w:val="004E79C1"/>
    <w:rsid w:val="004F12BB"/>
    <w:rsid w:val="004F1FC9"/>
    <w:rsid w:val="004F2A03"/>
    <w:rsid w:val="004F46DE"/>
    <w:rsid w:val="004F55BD"/>
    <w:rsid w:val="004F572A"/>
    <w:rsid w:val="004F6CF2"/>
    <w:rsid w:val="0050157F"/>
    <w:rsid w:val="0050262D"/>
    <w:rsid w:val="0050273A"/>
    <w:rsid w:val="00502F70"/>
    <w:rsid w:val="00504AD0"/>
    <w:rsid w:val="00504B09"/>
    <w:rsid w:val="00504B73"/>
    <w:rsid w:val="0050546B"/>
    <w:rsid w:val="005055F9"/>
    <w:rsid w:val="0050721A"/>
    <w:rsid w:val="00507D29"/>
    <w:rsid w:val="005112BD"/>
    <w:rsid w:val="00512073"/>
    <w:rsid w:val="00512305"/>
    <w:rsid w:val="00512C12"/>
    <w:rsid w:val="0051380B"/>
    <w:rsid w:val="005145CE"/>
    <w:rsid w:val="005147FD"/>
    <w:rsid w:val="005159E2"/>
    <w:rsid w:val="00516CB1"/>
    <w:rsid w:val="0052017F"/>
    <w:rsid w:val="00522312"/>
    <w:rsid w:val="0052234C"/>
    <w:rsid w:val="00522356"/>
    <w:rsid w:val="005231A7"/>
    <w:rsid w:val="00523CD5"/>
    <w:rsid w:val="0052481B"/>
    <w:rsid w:val="00524828"/>
    <w:rsid w:val="00524E14"/>
    <w:rsid w:val="00524EE9"/>
    <w:rsid w:val="00525617"/>
    <w:rsid w:val="00525626"/>
    <w:rsid w:val="00525AA7"/>
    <w:rsid w:val="005263F7"/>
    <w:rsid w:val="00527117"/>
    <w:rsid w:val="00527771"/>
    <w:rsid w:val="0052789F"/>
    <w:rsid w:val="00530B04"/>
    <w:rsid w:val="00531A0F"/>
    <w:rsid w:val="00532029"/>
    <w:rsid w:val="005325D3"/>
    <w:rsid w:val="00532B2A"/>
    <w:rsid w:val="00533A65"/>
    <w:rsid w:val="0053520D"/>
    <w:rsid w:val="005352D6"/>
    <w:rsid w:val="00535554"/>
    <w:rsid w:val="00536108"/>
    <w:rsid w:val="00536668"/>
    <w:rsid w:val="005366F2"/>
    <w:rsid w:val="00536769"/>
    <w:rsid w:val="00536D0C"/>
    <w:rsid w:val="00536E18"/>
    <w:rsid w:val="00540192"/>
    <w:rsid w:val="0054100B"/>
    <w:rsid w:val="00541906"/>
    <w:rsid w:val="00542AE4"/>
    <w:rsid w:val="00542B7D"/>
    <w:rsid w:val="00543110"/>
    <w:rsid w:val="00543C87"/>
    <w:rsid w:val="00544861"/>
    <w:rsid w:val="00545661"/>
    <w:rsid w:val="00546921"/>
    <w:rsid w:val="00547259"/>
    <w:rsid w:val="00550A94"/>
    <w:rsid w:val="005514A9"/>
    <w:rsid w:val="005526BF"/>
    <w:rsid w:val="00553EC4"/>
    <w:rsid w:val="0055527E"/>
    <w:rsid w:val="00555C92"/>
    <w:rsid w:val="00555D69"/>
    <w:rsid w:val="005578A7"/>
    <w:rsid w:val="0056049D"/>
    <w:rsid w:val="00561192"/>
    <w:rsid w:val="00562501"/>
    <w:rsid w:val="005628E6"/>
    <w:rsid w:val="005636D6"/>
    <w:rsid w:val="005639EB"/>
    <w:rsid w:val="005667A1"/>
    <w:rsid w:val="005668FF"/>
    <w:rsid w:val="00566F6B"/>
    <w:rsid w:val="005670CF"/>
    <w:rsid w:val="00570414"/>
    <w:rsid w:val="00570596"/>
    <w:rsid w:val="0057086F"/>
    <w:rsid w:val="005709DC"/>
    <w:rsid w:val="0057131A"/>
    <w:rsid w:val="00571C62"/>
    <w:rsid w:val="0057414D"/>
    <w:rsid w:val="005741D3"/>
    <w:rsid w:val="0057466A"/>
    <w:rsid w:val="00576E80"/>
    <w:rsid w:val="00576F05"/>
    <w:rsid w:val="00577290"/>
    <w:rsid w:val="005776B2"/>
    <w:rsid w:val="005810E1"/>
    <w:rsid w:val="0058179A"/>
    <w:rsid w:val="005819B1"/>
    <w:rsid w:val="00582A30"/>
    <w:rsid w:val="00583361"/>
    <w:rsid w:val="00585F43"/>
    <w:rsid w:val="0058601D"/>
    <w:rsid w:val="0058795E"/>
    <w:rsid w:val="00592D8A"/>
    <w:rsid w:val="005936DA"/>
    <w:rsid w:val="005936E8"/>
    <w:rsid w:val="0059392A"/>
    <w:rsid w:val="005962DE"/>
    <w:rsid w:val="00597237"/>
    <w:rsid w:val="00597477"/>
    <w:rsid w:val="005A00F4"/>
    <w:rsid w:val="005A02D2"/>
    <w:rsid w:val="005A07EC"/>
    <w:rsid w:val="005A3CCF"/>
    <w:rsid w:val="005A3D21"/>
    <w:rsid w:val="005A7235"/>
    <w:rsid w:val="005A724B"/>
    <w:rsid w:val="005B07D7"/>
    <w:rsid w:val="005B0ED8"/>
    <w:rsid w:val="005B17ED"/>
    <w:rsid w:val="005B292D"/>
    <w:rsid w:val="005B2935"/>
    <w:rsid w:val="005B2AC7"/>
    <w:rsid w:val="005B3673"/>
    <w:rsid w:val="005B3914"/>
    <w:rsid w:val="005B654F"/>
    <w:rsid w:val="005B7497"/>
    <w:rsid w:val="005B7F05"/>
    <w:rsid w:val="005C1621"/>
    <w:rsid w:val="005C2959"/>
    <w:rsid w:val="005C3DBF"/>
    <w:rsid w:val="005C5617"/>
    <w:rsid w:val="005D02F8"/>
    <w:rsid w:val="005D0556"/>
    <w:rsid w:val="005D2DA1"/>
    <w:rsid w:val="005D2F21"/>
    <w:rsid w:val="005D4559"/>
    <w:rsid w:val="005D5DDF"/>
    <w:rsid w:val="005D60C1"/>
    <w:rsid w:val="005D6774"/>
    <w:rsid w:val="005D6DD0"/>
    <w:rsid w:val="005D77BA"/>
    <w:rsid w:val="005D7C14"/>
    <w:rsid w:val="005E02DA"/>
    <w:rsid w:val="005E08B5"/>
    <w:rsid w:val="005E2768"/>
    <w:rsid w:val="005E2BB6"/>
    <w:rsid w:val="005E314E"/>
    <w:rsid w:val="005E3FB6"/>
    <w:rsid w:val="005E413E"/>
    <w:rsid w:val="005E4176"/>
    <w:rsid w:val="005E46D9"/>
    <w:rsid w:val="005E47EF"/>
    <w:rsid w:val="005E57B3"/>
    <w:rsid w:val="005E61A6"/>
    <w:rsid w:val="005E6420"/>
    <w:rsid w:val="005E660F"/>
    <w:rsid w:val="005F006B"/>
    <w:rsid w:val="005F00CB"/>
    <w:rsid w:val="005F18DC"/>
    <w:rsid w:val="005F3AF9"/>
    <w:rsid w:val="005F48C8"/>
    <w:rsid w:val="005F50CB"/>
    <w:rsid w:val="005F5D6D"/>
    <w:rsid w:val="005F626D"/>
    <w:rsid w:val="005F662A"/>
    <w:rsid w:val="005F6765"/>
    <w:rsid w:val="005F713C"/>
    <w:rsid w:val="005F7BBD"/>
    <w:rsid w:val="006007E4"/>
    <w:rsid w:val="00600B35"/>
    <w:rsid w:val="00601AD6"/>
    <w:rsid w:val="00602A78"/>
    <w:rsid w:val="00604109"/>
    <w:rsid w:val="0060533E"/>
    <w:rsid w:val="006067DF"/>
    <w:rsid w:val="00606D88"/>
    <w:rsid w:val="006073F7"/>
    <w:rsid w:val="00607CC2"/>
    <w:rsid w:val="00611319"/>
    <w:rsid w:val="00611FB4"/>
    <w:rsid w:val="0061216C"/>
    <w:rsid w:val="00612A91"/>
    <w:rsid w:val="0061401B"/>
    <w:rsid w:val="00614D88"/>
    <w:rsid w:val="00615338"/>
    <w:rsid w:val="0061705C"/>
    <w:rsid w:val="00617A22"/>
    <w:rsid w:val="00623C4F"/>
    <w:rsid w:val="00624496"/>
    <w:rsid w:val="00625E7E"/>
    <w:rsid w:val="00627532"/>
    <w:rsid w:val="00630D46"/>
    <w:rsid w:val="00631DBD"/>
    <w:rsid w:val="0063235E"/>
    <w:rsid w:val="00632BEC"/>
    <w:rsid w:val="0063368E"/>
    <w:rsid w:val="0063424E"/>
    <w:rsid w:val="00636A4E"/>
    <w:rsid w:val="00636C28"/>
    <w:rsid w:val="00636CA9"/>
    <w:rsid w:val="006372AB"/>
    <w:rsid w:val="00637561"/>
    <w:rsid w:val="00637668"/>
    <w:rsid w:val="00637711"/>
    <w:rsid w:val="00640BF5"/>
    <w:rsid w:val="00640F09"/>
    <w:rsid w:val="006410BE"/>
    <w:rsid w:val="00641151"/>
    <w:rsid w:val="00642080"/>
    <w:rsid w:val="006428EB"/>
    <w:rsid w:val="0064308A"/>
    <w:rsid w:val="00643173"/>
    <w:rsid w:val="00643750"/>
    <w:rsid w:val="006442EE"/>
    <w:rsid w:val="006444D4"/>
    <w:rsid w:val="006448F6"/>
    <w:rsid w:val="0064698C"/>
    <w:rsid w:val="006475E7"/>
    <w:rsid w:val="006505F4"/>
    <w:rsid w:val="00650B08"/>
    <w:rsid w:val="00651201"/>
    <w:rsid w:val="00652FE1"/>
    <w:rsid w:val="00653A2D"/>
    <w:rsid w:val="00654046"/>
    <w:rsid w:val="0065433F"/>
    <w:rsid w:val="00654861"/>
    <w:rsid w:val="00655992"/>
    <w:rsid w:val="00655C4D"/>
    <w:rsid w:val="00656921"/>
    <w:rsid w:val="00657954"/>
    <w:rsid w:val="0066079C"/>
    <w:rsid w:val="00660915"/>
    <w:rsid w:val="00661C1E"/>
    <w:rsid w:val="00662874"/>
    <w:rsid w:val="00663A45"/>
    <w:rsid w:val="006648A9"/>
    <w:rsid w:val="006648C3"/>
    <w:rsid w:val="00666430"/>
    <w:rsid w:val="00670034"/>
    <w:rsid w:val="00670CC1"/>
    <w:rsid w:val="00676062"/>
    <w:rsid w:val="00676924"/>
    <w:rsid w:val="0067707A"/>
    <w:rsid w:val="00680C57"/>
    <w:rsid w:val="00681079"/>
    <w:rsid w:val="00681E60"/>
    <w:rsid w:val="00682F53"/>
    <w:rsid w:val="00682FB7"/>
    <w:rsid w:val="00683576"/>
    <w:rsid w:val="006837B8"/>
    <w:rsid w:val="00683AB4"/>
    <w:rsid w:val="00683FDC"/>
    <w:rsid w:val="006842CC"/>
    <w:rsid w:val="00684351"/>
    <w:rsid w:val="00684434"/>
    <w:rsid w:val="006847A4"/>
    <w:rsid w:val="00686568"/>
    <w:rsid w:val="00686707"/>
    <w:rsid w:val="00686AA6"/>
    <w:rsid w:val="00686C47"/>
    <w:rsid w:val="006919F2"/>
    <w:rsid w:val="00692070"/>
    <w:rsid w:val="006924E7"/>
    <w:rsid w:val="00693085"/>
    <w:rsid w:val="006936D1"/>
    <w:rsid w:val="00693F50"/>
    <w:rsid w:val="00694CB2"/>
    <w:rsid w:val="006971B7"/>
    <w:rsid w:val="006972B2"/>
    <w:rsid w:val="006A07A2"/>
    <w:rsid w:val="006A0B45"/>
    <w:rsid w:val="006A1028"/>
    <w:rsid w:val="006A11AA"/>
    <w:rsid w:val="006A189F"/>
    <w:rsid w:val="006A582C"/>
    <w:rsid w:val="006A62F6"/>
    <w:rsid w:val="006A6B67"/>
    <w:rsid w:val="006A7AC5"/>
    <w:rsid w:val="006A7D4E"/>
    <w:rsid w:val="006B10C6"/>
    <w:rsid w:val="006B1493"/>
    <w:rsid w:val="006B1CD0"/>
    <w:rsid w:val="006B3E87"/>
    <w:rsid w:val="006B494C"/>
    <w:rsid w:val="006B7BA6"/>
    <w:rsid w:val="006C0922"/>
    <w:rsid w:val="006C0B0C"/>
    <w:rsid w:val="006C0F9E"/>
    <w:rsid w:val="006C1A45"/>
    <w:rsid w:val="006C1C4D"/>
    <w:rsid w:val="006C1F9D"/>
    <w:rsid w:val="006C25BE"/>
    <w:rsid w:val="006C35EB"/>
    <w:rsid w:val="006C4078"/>
    <w:rsid w:val="006C4CED"/>
    <w:rsid w:val="006C5DDA"/>
    <w:rsid w:val="006C6650"/>
    <w:rsid w:val="006D09F0"/>
    <w:rsid w:val="006D132E"/>
    <w:rsid w:val="006D2B97"/>
    <w:rsid w:val="006D3762"/>
    <w:rsid w:val="006D6B99"/>
    <w:rsid w:val="006E13AE"/>
    <w:rsid w:val="006E143D"/>
    <w:rsid w:val="006E14E8"/>
    <w:rsid w:val="006E152A"/>
    <w:rsid w:val="006E1574"/>
    <w:rsid w:val="006E2329"/>
    <w:rsid w:val="006E438C"/>
    <w:rsid w:val="006E4639"/>
    <w:rsid w:val="006E566F"/>
    <w:rsid w:val="006E6369"/>
    <w:rsid w:val="006E696A"/>
    <w:rsid w:val="006E76F0"/>
    <w:rsid w:val="006F0E15"/>
    <w:rsid w:val="006F0F2C"/>
    <w:rsid w:val="006F22E3"/>
    <w:rsid w:val="006F2A4C"/>
    <w:rsid w:val="006F2CA1"/>
    <w:rsid w:val="006F2FC6"/>
    <w:rsid w:val="006F30BF"/>
    <w:rsid w:val="006F3E55"/>
    <w:rsid w:val="006F4965"/>
    <w:rsid w:val="006F4D53"/>
    <w:rsid w:val="006F4E7A"/>
    <w:rsid w:val="006F58C5"/>
    <w:rsid w:val="006F6C6F"/>
    <w:rsid w:val="006F7576"/>
    <w:rsid w:val="00700133"/>
    <w:rsid w:val="00700AB1"/>
    <w:rsid w:val="0070128B"/>
    <w:rsid w:val="00701BF7"/>
    <w:rsid w:val="00702BBB"/>
    <w:rsid w:val="00702CE6"/>
    <w:rsid w:val="00703D81"/>
    <w:rsid w:val="00704BF1"/>
    <w:rsid w:val="00704DD9"/>
    <w:rsid w:val="00705D5F"/>
    <w:rsid w:val="00706312"/>
    <w:rsid w:val="00706F6A"/>
    <w:rsid w:val="00707CAB"/>
    <w:rsid w:val="00707FDF"/>
    <w:rsid w:val="00710EE1"/>
    <w:rsid w:val="00711957"/>
    <w:rsid w:val="0071302E"/>
    <w:rsid w:val="007141F8"/>
    <w:rsid w:val="0071609E"/>
    <w:rsid w:val="00716F7E"/>
    <w:rsid w:val="00717A44"/>
    <w:rsid w:val="00717ABF"/>
    <w:rsid w:val="00720665"/>
    <w:rsid w:val="00720910"/>
    <w:rsid w:val="00720A9D"/>
    <w:rsid w:val="00720C95"/>
    <w:rsid w:val="007218B4"/>
    <w:rsid w:val="0072229B"/>
    <w:rsid w:val="00722EA7"/>
    <w:rsid w:val="00723272"/>
    <w:rsid w:val="007236DF"/>
    <w:rsid w:val="007275A5"/>
    <w:rsid w:val="00732F81"/>
    <w:rsid w:val="007333B0"/>
    <w:rsid w:val="0073346C"/>
    <w:rsid w:val="00733502"/>
    <w:rsid w:val="00733673"/>
    <w:rsid w:val="0073379B"/>
    <w:rsid w:val="00733973"/>
    <w:rsid w:val="00734F6D"/>
    <w:rsid w:val="0073643D"/>
    <w:rsid w:val="00737634"/>
    <w:rsid w:val="00737785"/>
    <w:rsid w:val="00737DE7"/>
    <w:rsid w:val="007405EE"/>
    <w:rsid w:val="00742A9B"/>
    <w:rsid w:val="00743DAF"/>
    <w:rsid w:val="0074448C"/>
    <w:rsid w:val="00744DF7"/>
    <w:rsid w:val="00745472"/>
    <w:rsid w:val="007457C7"/>
    <w:rsid w:val="007459D6"/>
    <w:rsid w:val="0074641F"/>
    <w:rsid w:val="00746F5D"/>
    <w:rsid w:val="00750909"/>
    <w:rsid w:val="00750AA7"/>
    <w:rsid w:val="00750E76"/>
    <w:rsid w:val="0075154E"/>
    <w:rsid w:val="00751F99"/>
    <w:rsid w:val="00754642"/>
    <w:rsid w:val="007548EA"/>
    <w:rsid w:val="00754ABA"/>
    <w:rsid w:val="007554BE"/>
    <w:rsid w:val="0075578A"/>
    <w:rsid w:val="00757681"/>
    <w:rsid w:val="00757ADC"/>
    <w:rsid w:val="00761ACD"/>
    <w:rsid w:val="00761CC6"/>
    <w:rsid w:val="00761E2A"/>
    <w:rsid w:val="00761FC4"/>
    <w:rsid w:val="007625E0"/>
    <w:rsid w:val="00762948"/>
    <w:rsid w:val="00762D34"/>
    <w:rsid w:val="007638DC"/>
    <w:rsid w:val="0076550D"/>
    <w:rsid w:val="00765C4A"/>
    <w:rsid w:val="007661A3"/>
    <w:rsid w:val="007709F2"/>
    <w:rsid w:val="00770A01"/>
    <w:rsid w:val="00770AA7"/>
    <w:rsid w:val="00772AD6"/>
    <w:rsid w:val="007743B3"/>
    <w:rsid w:val="007744FA"/>
    <w:rsid w:val="007748E7"/>
    <w:rsid w:val="00774C7A"/>
    <w:rsid w:val="007750B1"/>
    <w:rsid w:val="00775FEB"/>
    <w:rsid w:val="00776DFB"/>
    <w:rsid w:val="00777597"/>
    <w:rsid w:val="00777D7C"/>
    <w:rsid w:val="0078013C"/>
    <w:rsid w:val="0078046E"/>
    <w:rsid w:val="00780F30"/>
    <w:rsid w:val="00781402"/>
    <w:rsid w:val="00782972"/>
    <w:rsid w:val="00783606"/>
    <w:rsid w:val="0078488E"/>
    <w:rsid w:val="00785533"/>
    <w:rsid w:val="007864D1"/>
    <w:rsid w:val="00786FCE"/>
    <w:rsid w:val="00787540"/>
    <w:rsid w:val="0078766A"/>
    <w:rsid w:val="00787B64"/>
    <w:rsid w:val="00787EDF"/>
    <w:rsid w:val="00790A00"/>
    <w:rsid w:val="00791052"/>
    <w:rsid w:val="007912FF"/>
    <w:rsid w:val="00791DE7"/>
    <w:rsid w:val="0079231C"/>
    <w:rsid w:val="0079296E"/>
    <w:rsid w:val="0079433F"/>
    <w:rsid w:val="00794421"/>
    <w:rsid w:val="00794AA8"/>
    <w:rsid w:val="00795752"/>
    <w:rsid w:val="007A15AA"/>
    <w:rsid w:val="007A18BB"/>
    <w:rsid w:val="007A1972"/>
    <w:rsid w:val="007A21EB"/>
    <w:rsid w:val="007A22E7"/>
    <w:rsid w:val="007A26E3"/>
    <w:rsid w:val="007A32C1"/>
    <w:rsid w:val="007A522F"/>
    <w:rsid w:val="007A5D49"/>
    <w:rsid w:val="007A6172"/>
    <w:rsid w:val="007A6ABC"/>
    <w:rsid w:val="007A6E94"/>
    <w:rsid w:val="007A7DB9"/>
    <w:rsid w:val="007B103E"/>
    <w:rsid w:val="007B1EE4"/>
    <w:rsid w:val="007B3CBF"/>
    <w:rsid w:val="007B52F5"/>
    <w:rsid w:val="007B58E4"/>
    <w:rsid w:val="007B655B"/>
    <w:rsid w:val="007B6BE2"/>
    <w:rsid w:val="007B6DA7"/>
    <w:rsid w:val="007B78A8"/>
    <w:rsid w:val="007C1811"/>
    <w:rsid w:val="007C1DB7"/>
    <w:rsid w:val="007C2617"/>
    <w:rsid w:val="007C365E"/>
    <w:rsid w:val="007C377C"/>
    <w:rsid w:val="007C43F1"/>
    <w:rsid w:val="007C451E"/>
    <w:rsid w:val="007C6713"/>
    <w:rsid w:val="007C7223"/>
    <w:rsid w:val="007C7284"/>
    <w:rsid w:val="007D0A49"/>
    <w:rsid w:val="007D198B"/>
    <w:rsid w:val="007D1BAD"/>
    <w:rsid w:val="007D1BCA"/>
    <w:rsid w:val="007D37F6"/>
    <w:rsid w:val="007D3DEA"/>
    <w:rsid w:val="007D4C56"/>
    <w:rsid w:val="007D684F"/>
    <w:rsid w:val="007D6D3A"/>
    <w:rsid w:val="007D6E1E"/>
    <w:rsid w:val="007D6FFD"/>
    <w:rsid w:val="007D7A0B"/>
    <w:rsid w:val="007E0697"/>
    <w:rsid w:val="007E49F2"/>
    <w:rsid w:val="007E4D0B"/>
    <w:rsid w:val="007E618C"/>
    <w:rsid w:val="007F0918"/>
    <w:rsid w:val="007F2363"/>
    <w:rsid w:val="007F23BF"/>
    <w:rsid w:val="007F2500"/>
    <w:rsid w:val="007F4DBD"/>
    <w:rsid w:val="007F545D"/>
    <w:rsid w:val="007F5605"/>
    <w:rsid w:val="007F5DA7"/>
    <w:rsid w:val="007F60D5"/>
    <w:rsid w:val="007F7281"/>
    <w:rsid w:val="00801193"/>
    <w:rsid w:val="008012D0"/>
    <w:rsid w:val="008014A4"/>
    <w:rsid w:val="008016E9"/>
    <w:rsid w:val="008019E3"/>
    <w:rsid w:val="00801F13"/>
    <w:rsid w:val="008036A5"/>
    <w:rsid w:val="00803C9F"/>
    <w:rsid w:val="00804CCC"/>
    <w:rsid w:val="0080660F"/>
    <w:rsid w:val="00811754"/>
    <w:rsid w:val="00814144"/>
    <w:rsid w:val="00814DDA"/>
    <w:rsid w:val="0081542A"/>
    <w:rsid w:val="00816568"/>
    <w:rsid w:val="008168C4"/>
    <w:rsid w:val="008177C7"/>
    <w:rsid w:val="00820147"/>
    <w:rsid w:val="008207A3"/>
    <w:rsid w:val="00821B2E"/>
    <w:rsid w:val="008220A8"/>
    <w:rsid w:val="0082211C"/>
    <w:rsid w:val="0082219A"/>
    <w:rsid w:val="0082252B"/>
    <w:rsid w:val="00823341"/>
    <w:rsid w:val="00824FBC"/>
    <w:rsid w:val="00825E54"/>
    <w:rsid w:val="00826BF8"/>
    <w:rsid w:val="00830963"/>
    <w:rsid w:val="00831ACE"/>
    <w:rsid w:val="00832E0D"/>
    <w:rsid w:val="00833BE3"/>
    <w:rsid w:val="00834165"/>
    <w:rsid w:val="0083457E"/>
    <w:rsid w:val="008357DF"/>
    <w:rsid w:val="00836A63"/>
    <w:rsid w:val="008377A6"/>
    <w:rsid w:val="00840AA7"/>
    <w:rsid w:val="00840B19"/>
    <w:rsid w:val="0084143F"/>
    <w:rsid w:val="0084174F"/>
    <w:rsid w:val="008438C2"/>
    <w:rsid w:val="00843DA3"/>
    <w:rsid w:val="00844496"/>
    <w:rsid w:val="00845E7E"/>
    <w:rsid w:val="00846108"/>
    <w:rsid w:val="00846BF1"/>
    <w:rsid w:val="0085035C"/>
    <w:rsid w:val="00851857"/>
    <w:rsid w:val="00851926"/>
    <w:rsid w:val="00852E08"/>
    <w:rsid w:val="00853684"/>
    <w:rsid w:val="0085387A"/>
    <w:rsid w:val="00853C2B"/>
    <w:rsid w:val="00854EBD"/>
    <w:rsid w:val="00855BE0"/>
    <w:rsid w:val="008566BE"/>
    <w:rsid w:val="0085710D"/>
    <w:rsid w:val="00857406"/>
    <w:rsid w:val="0086068A"/>
    <w:rsid w:val="008609A6"/>
    <w:rsid w:val="0086215B"/>
    <w:rsid w:val="00862C8C"/>
    <w:rsid w:val="00863B1E"/>
    <w:rsid w:val="00863BBA"/>
    <w:rsid w:val="008644BB"/>
    <w:rsid w:val="00865751"/>
    <w:rsid w:val="008666F1"/>
    <w:rsid w:val="008706FA"/>
    <w:rsid w:val="00871C8C"/>
    <w:rsid w:val="00871EED"/>
    <w:rsid w:val="008723B0"/>
    <w:rsid w:val="00873A29"/>
    <w:rsid w:val="008743E1"/>
    <w:rsid w:val="008744AA"/>
    <w:rsid w:val="00874CE4"/>
    <w:rsid w:val="00875AC7"/>
    <w:rsid w:val="0087663D"/>
    <w:rsid w:val="008771CD"/>
    <w:rsid w:val="00877577"/>
    <w:rsid w:val="008804B5"/>
    <w:rsid w:val="008815AA"/>
    <w:rsid w:val="0088178E"/>
    <w:rsid w:val="00883272"/>
    <w:rsid w:val="00883CC9"/>
    <w:rsid w:val="00885A17"/>
    <w:rsid w:val="00886F20"/>
    <w:rsid w:val="00887162"/>
    <w:rsid w:val="00887494"/>
    <w:rsid w:val="00892906"/>
    <w:rsid w:val="0089290E"/>
    <w:rsid w:val="008954AE"/>
    <w:rsid w:val="00896745"/>
    <w:rsid w:val="00896F7E"/>
    <w:rsid w:val="008A2504"/>
    <w:rsid w:val="008A2F6A"/>
    <w:rsid w:val="008A3F14"/>
    <w:rsid w:val="008A457C"/>
    <w:rsid w:val="008B0039"/>
    <w:rsid w:val="008B0C6E"/>
    <w:rsid w:val="008B1911"/>
    <w:rsid w:val="008B212A"/>
    <w:rsid w:val="008B2A12"/>
    <w:rsid w:val="008B3189"/>
    <w:rsid w:val="008B361E"/>
    <w:rsid w:val="008B37D3"/>
    <w:rsid w:val="008B5ABD"/>
    <w:rsid w:val="008B7CF1"/>
    <w:rsid w:val="008C02F2"/>
    <w:rsid w:val="008C0743"/>
    <w:rsid w:val="008C10DD"/>
    <w:rsid w:val="008C2389"/>
    <w:rsid w:val="008C2F9B"/>
    <w:rsid w:val="008C3327"/>
    <w:rsid w:val="008C3614"/>
    <w:rsid w:val="008C42D2"/>
    <w:rsid w:val="008C43FD"/>
    <w:rsid w:val="008C490F"/>
    <w:rsid w:val="008C613D"/>
    <w:rsid w:val="008C7430"/>
    <w:rsid w:val="008C74B5"/>
    <w:rsid w:val="008C7C45"/>
    <w:rsid w:val="008D017B"/>
    <w:rsid w:val="008D58CC"/>
    <w:rsid w:val="008D683D"/>
    <w:rsid w:val="008D6889"/>
    <w:rsid w:val="008D6A22"/>
    <w:rsid w:val="008D6C4F"/>
    <w:rsid w:val="008D7167"/>
    <w:rsid w:val="008D7A09"/>
    <w:rsid w:val="008E0AB9"/>
    <w:rsid w:val="008E2080"/>
    <w:rsid w:val="008E4351"/>
    <w:rsid w:val="008E586D"/>
    <w:rsid w:val="008E5DD3"/>
    <w:rsid w:val="008E5F08"/>
    <w:rsid w:val="008F12A8"/>
    <w:rsid w:val="008F2C9C"/>
    <w:rsid w:val="008F328E"/>
    <w:rsid w:val="008F3841"/>
    <w:rsid w:val="008F3ED4"/>
    <w:rsid w:val="008F402C"/>
    <w:rsid w:val="008F4474"/>
    <w:rsid w:val="008F6BAF"/>
    <w:rsid w:val="008F73E5"/>
    <w:rsid w:val="00902C29"/>
    <w:rsid w:val="00902EE3"/>
    <w:rsid w:val="00902F72"/>
    <w:rsid w:val="0090301A"/>
    <w:rsid w:val="00903ADE"/>
    <w:rsid w:val="00904644"/>
    <w:rsid w:val="00905404"/>
    <w:rsid w:val="00905480"/>
    <w:rsid w:val="0090585E"/>
    <w:rsid w:val="009058B6"/>
    <w:rsid w:val="00905AEB"/>
    <w:rsid w:val="00905DD0"/>
    <w:rsid w:val="00907026"/>
    <w:rsid w:val="00907C66"/>
    <w:rsid w:val="00907CAE"/>
    <w:rsid w:val="00907DC7"/>
    <w:rsid w:val="00910187"/>
    <w:rsid w:val="00911396"/>
    <w:rsid w:val="00912BB6"/>
    <w:rsid w:val="009130C5"/>
    <w:rsid w:val="00913CBD"/>
    <w:rsid w:val="00913CF4"/>
    <w:rsid w:val="0091547C"/>
    <w:rsid w:val="00916518"/>
    <w:rsid w:val="00916871"/>
    <w:rsid w:val="00916E8C"/>
    <w:rsid w:val="00916FF5"/>
    <w:rsid w:val="00917475"/>
    <w:rsid w:val="00921019"/>
    <w:rsid w:val="0092387C"/>
    <w:rsid w:val="009239C1"/>
    <w:rsid w:val="00923D56"/>
    <w:rsid w:val="0092431B"/>
    <w:rsid w:val="00924409"/>
    <w:rsid w:val="00924906"/>
    <w:rsid w:val="009253E0"/>
    <w:rsid w:val="00925474"/>
    <w:rsid w:val="00926DE6"/>
    <w:rsid w:val="0093095C"/>
    <w:rsid w:val="009309F6"/>
    <w:rsid w:val="00930BD8"/>
    <w:rsid w:val="00931F6F"/>
    <w:rsid w:val="00932115"/>
    <w:rsid w:val="00932874"/>
    <w:rsid w:val="00933169"/>
    <w:rsid w:val="00934055"/>
    <w:rsid w:val="00934485"/>
    <w:rsid w:val="00935CA5"/>
    <w:rsid w:val="00935F15"/>
    <w:rsid w:val="00936B8B"/>
    <w:rsid w:val="00936B99"/>
    <w:rsid w:val="009400CD"/>
    <w:rsid w:val="009402E0"/>
    <w:rsid w:val="0094229A"/>
    <w:rsid w:val="0094460E"/>
    <w:rsid w:val="0094677D"/>
    <w:rsid w:val="0094699E"/>
    <w:rsid w:val="00950EFD"/>
    <w:rsid w:val="00952506"/>
    <w:rsid w:val="00953701"/>
    <w:rsid w:val="00954C7D"/>
    <w:rsid w:val="009557EB"/>
    <w:rsid w:val="0096060E"/>
    <w:rsid w:val="009607FA"/>
    <w:rsid w:val="009611F8"/>
    <w:rsid w:val="00962331"/>
    <w:rsid w:val="00963078"/>
    <w:rsid w:val="0096338A"/>
    <w:rsid w:val="00963872"/>
    <w:rsid w:val="00963FFB"/>
    <w:rsid w:val="009644B0"/>
    <w:rsid w:val="0096495D"/>
    <w:rsid w:val="0096585E"/>
    <w:rsid w:val="00965917"/>
    <w:rsid w:val="00965DC4"/>
    <w:rsid w:val="00967AA0"/>
    <w:rsid w:val="00970808"/>
    <w:rsid w:val="00971F98"/>
    <w:rsid w:val="00972661"/>
    <w:rsid w:val="009728A9"/>
    <w:rsid w:val="00973478"/>
    <w:rsid w:val="009759BB"/>
    <w:rsid w:val="00981319"/>
    <w:rsid w:val="00982396"/>
    <w:rsid w:val="00984BAA"/>
    <w:rsid w:val="00985C97"/>
    <w:rsid w:val="009860F8"/>
    <w:rsid w:val="00986768"/>
    <w:rsid w:val="00987228"/>
    <w:rsid w:val="00992F31"/>
    <w:rsid w:val="00994CC8"/>
    <w:rsid w:val="009950E1"/>
    <w:rsid w:val="00995943"/>
    <w:rsid w:val="00996039"/>
    <w:rsid w:val="00996E97"/>
    <w:rsid w:val="0099747E"/>
    <w:rsid w:val="009A043E"/>
    <w:rsid w:val="009A2FD1"/>
    <w:rsid w:val="009A5E4C"/>
    <w:rsid w:val="009A65A5"/>
    <w:rsid w:val="009A78D9"/>
    <w:rsid w:val="009B092C"/>
    <w:rsid w:val="009B1983"/>
    <w:rsid w:val="009B2A89"/>
    <w:rsid w:val="009B35B1"/>
    <w:rsid w:val="009B3A50"/>
    <w:rsid w:val="009B4944"/>
    <w:rsid w:val="009B6F6B"/>
    <w:rsid w:val="009B6F98"/>
    <w:rsid w:val="009B79AA"/>
    <w:rsid w:val="009C0901"/>
    <w:rsid w:val="009C1115"/>
    <w:rsid w:val="009C2612"/>
    <w:rsid w:val="009C286A"/>
    <w:rsid w:val="009C29AA"/>
    <w:rsid w:val="009C5328"/>
    <w:rsid w:val="009C7496"/>
    <w:rsid w:val="009C785A"/>
    <w:rsid w:val="009D08C1"/>
    <w:rsid w:val="009D2C64"/>
    <w:rsid w:val="009D2CCF"/>
    <w:rsid w:val="009D44B8"/>
    <w:rsid w:val="009D4D1E"/>
    <w:rsid w:val="009D6423"/>
    <w:rsid w:val="009D6BF1"/>
    <w:rsid w:val="009D7488"/>
    <w:rsid w:val="009D7E3E"/>
    <w:rsid w:val="009E0445"/>
    <w:rsid w:val="009E1912"/>
    <w:rsid w:val="009E3790"/>
    <w:rsid w:val="009E60DF"/>
    <w:rsid w:val="009E66A3"/>
    <w:rsid w:val="009E6B60"/>
    <w:rsid w:val="009E70C4"/>
    <w:rsid w:val="009E75E4"/>
    <w:rsid w:val="009F1A7F"/>
    <w:rsid w:val="009F1AF8"/>
    <w:rsid w:val="009F23AC"/>
    <w:rsid w:val="009F2B30"/>
    <w:rsid w:val="009F4DCC"/>
    <w:rsid w:val="009F6748"/>
    <w:rsid w:val="009F6C50"/>
    <w:rsid w:val="009F7124"/>
    <w:rsid w:val="009F77C0"/>
    <w:rsid w:val="00A00FAE"/>
    <w:rsid w:val="00A01887"/>
    <w:rsid w:val="00A02662"/>
    <w:rsid w:val="00A02745"/>
    <w:rsid w:val="00A032BE"/>
    <w:rsid w:val="00A04805"/>
    <w:rsid w:val="00A06229"/>
    <w:rsid w:val="00A0662A"/>
    <w:rsid w:val="00A06A45"/>
    <w:rsid w:val="00A0759E"/>
    <w:rsid w:val="00A07B8B"/>
    <w:rsid w:val="00A1260D"/>
    <w:rsid w:val="00A13DB9"/>
    <w:rsid w:val="00A1410D"/>
    <w:rsid w:val="00A14F9D"/>
    <w:rsid w:val="00A15951"/>
    <w:rsid w:val="00A15EE6"/>
    <w:rsid w:val="00A1627D"/>
    <w:rsid w:val="00A20DA6"/>
    <w:rsid w:val="00A211D2"/>
    <w:rsid w:val="00A220E0"/>
    <w:rsid w:val="00A2216B"/>
    <w:rsid w:val="00A22CE2"/>
    <w:rsid w:val="00A23082"/>
    <w:rsid w:val="00A250ED"/>
    <w:rsid w:val="00A25E9D"/>
    <w:rsid w:val="00A274D8"/>
    <w:rsid w:val="00A2773B"/>
    <w:rsid w:val="00A31163"/>
    <w:rsid w:val="00A33645"/>
    <w:rsid w:val="00A35187"/>
    <w:rsid w:val="00A35759"/>
    <w:rsid w:val="00A36547"/>
    <w:rsid w:val="00A365C6"/>
    <w:rsid w:val="00A4007D"/>
    <w:rsid w:val="00A40F9D"/>
    <w:rsid w:val="00A42248"/>
    <w:rsid w:val="00A4415E"/>
    <w:rsid w:val="00A44A89"/>
    <w:rsid w:val="00A47567"/>
    <w:rsid w:val="00A503CC"/>
    <w:rsid w:val="00A51101"/>
    <w:rsid w:val="00A51102"/>
    <w:rsid w:val="00A527AB"/>
    <w:rsid w:val="00A54BA7"/>
    <w:rsid w:val="00A54C67"/>
    <w:rsid w:val="00A54E1D"/>
    <w:rsid w:val="00A5514E"/>
    <w:rsid w:val="00A55494"/>
    <w:rsid w:val="00A56137"/>
    <w:rsid w:val="00A57639"/>
    <w:rsid w:val="00A57745"/>
    <w:rsid w:val="00A57802"/>
    <w:rsid w:val="00A60C89"/>
    <w:rsid w:val="00A63403"/>
    <w:rsid w:val="00A63DAA"/>
    <w:rsid w:val="00A65346"/>
    <w:rsid w:val="00A665B7"/>
    <w:rsid w:val="00A6728B"/>
    <w:rsid w:val="00A67604"/>
    <w:rsid w:val="00A67913"/>
    <w:rsid w:val="00A67C4E"/>
    <w:rsid w:val="00A718CD"/>
    <w:rsid w:val="00A729EF"/>
    <w:rsid w:val="00A73500"/>
    <w:rsid w:val="00A76433"/>
    <w:rsid w:val="00A7662B"/>
    <w:rsid w:val="00A77ED7"/>
    <w:rsid w:val="00A805EA"/>
    <w:rsid w:val="00A8067E"/>
    <w:rsid w:val="00A807EB"/>
    <w:rsid w:val="00A830C5"/>
    <w:rsid w:val="00A83A10"/>
    <w:rsid w:val="00A83A53"/>
    <w:rsid w:val="00A84F19"/>
    <w:rsid w:val="00A85ECD"/>
    <w:rsid w:val="00A8654D"/>
    <w:rsid w:val="00A8676A"/>
    <w:rsid w:val="00A954BC"/>
    <w:rsid w:val="00A97AFC"/>
    <w:rsid w:val="00A97D85"/>
    <w:rsid w:val="00AA01AE"/>
    <w:rsid w:val="00AA07E5"/>
    <w:rsid w:val="00AA1631"/>
    <w:rsid w:val="00AA3083"/>
    <w:rsid w:val="00AA315B"/>
    <w:rsid w:val="00AA4DF2"/>
    <w:rsid w:val="00AA5ECE"/>
    <w:rsid w:val="00AB0B04"/>
    <w:rsid w:val="00AB0C79"/>
    <w:rsid w:val="00AB11B9"/>
    <w:rsid w:val="00AB2479"/>
    <w:rsid w:val="00AB3193"/>
    <w:rsid w:val="00AB3289"/>
    <w:rsid w:val="00AB3CE9"/>
    <w:rsid w:val="00AB6301"/>
    <w:rsid w:val="00AB718A"/>
    <w:rsid w:val="00AB7BF3"/>
    <w:rsid w:val="00AC0AF1"/>
    <w:rsid w:val="00AC0E13"/>
    <w:rsid w:val="00AC389E"/>
    <w:rsid w:val="00AC5FB7"/>
    <w:rsid w:val="00AC6EDC"/>
    <w:rsid w:val="00AC7D3D"/>
    <w:rsid w:val="00AD0BEF"/>
    <w:rsid w:val="00AD11E7"/>
    <w:rsid w:val="00AD1657"/>
    <w:rsid w:val="00AD168E"/>
    <w:rsid w:val="00AD191D"/>
    <w:rsid w:val="00AD1BF7"/>
    <w:rsid w:val="00AD2A5E"/>
    <w:rsid w:val="00AD37F5"/>
    <w:rsid w:val="00AD471D"/>
    <w:rsid w:val="00AD4F3B"/>
    <w:rsid w:val="00AD5694"/>
    <w:rsid w:val="00AD5F1B"/>
    <w:rsid w:val="00AD629C"/>
    <w:rsid w:val="00AD6C2C"/>
    <w:rsid w:val="00AD6F3C"/>
    <w:rsid w:val="00AD7D85"/>
    <w:rsid w:val="00AE01C4"/>
    <w:rsid w:val="00AE09A7"/>
    <w:rsid w:val="00AE2885"/>
    <w:rsid w:val="00AE291C"/>
    <w:rsid w:val="00AE2BA4"/>
    <w:rsid w:val="00AE363D"/>
    <w:rsid w:val="00AE3A70"/>
    <w:rsid w:val="00AE3A9C"/>
    <w:rsid w:val="00AE50A1"/>
    <w:rsid w:val="00AE66A7"/>
    <w:rsid w:val="00AE7791"/>
    <w:rsid w:val="00AE7B65"/>
    <w:rsid w:val="00AF1631"/>
    <w:rsid w:val="00AF250A"/>
    <w:rsid w:val="00AF2723"/>
    <w:rsid w:val="00AF2FD3"/>
    <w:rsid w:val="00AF3B19"/>
    <w:rsid w:val="00AF5807"/>
    <w:rsid w:val="00AF625B"/>
    <w:rsid w:val="00AF7D2D"/>
    <w:rsid w:val="00B0215F"/>
    <w:rsid w:val="00B03069"/>
    <w:rsid w:val="00B03970"/>
    <w:rsid w:val="00B07C8E"/>
    <w:rsid w:val="00B07C9B"/>
    <w:rsid w:val="00B1070A"/>
    <w:rsid w:val="00B10A0C"/>
    <w:rsid w:val="00B12F58"/>
    <w:rsid w:val="00B135C7"/>
    <w:rsid w:val="00B13FB5"/>
    <w:rsid w:val="00B143AA"/>
    <w:rsid w:val="00B14FDE"/>
    <w:rsid w:val="00B17366"/>
    <w:rsid w:val="00B17416"/>
    <w:rsid w:val="00B208CD"/>
    <w:rsid w:val="00B2180B"/>
    <w:rsid w:val="00B23825"/>
    <w:rsid w:val="00B24384"/>
    <w:rsid w:val="00B24D2D"/>
    <w:rsid w:val="00B25DB1"/>
    <w:rsid w:val="00B264F8"/>
    <w:rsid w:val="00B276AD"/>
    <w:rsid w:val="00B277EB"/>
    <w:rsid w:val="00B27D67"/>
    <w:rsid w:val="00B30518"/>
    <w:rsid w:val="00B31725"/>
    <w:rsid w:val="00B31EC9"/>
    <w:rsid w:val="00B324C5"/>
    <w:rsid w:val="00B3270C"/>
    <w:rsid w:val="00B330C6"/>
    <w:rsid w:val="00B33C39"/>
    <w:rsid w:val="00B33CED"/>
    <w:rsid w:val="00B352E5"/>
    <w:rsid w:val="00B3531A"/>
    <w:rsid w:val="00B35729"/>
    <w:rsid w:val="00B3781D"/>
    <w:rsid w:val="00B40134"/>
    <w:rsid w:val="00B40398"/>
    <w:rsid w:val="00B417EC"/>
    <w:rsid w:val="00B43437"/>
    <w:rsid w:val="00B438A7"/>
    <w:rsid w:val="00B43AE8"/>
    <w:rsid w:val="00B43D53"/>
    <w:rsid w:val="00B442B5"/>
    <w:rsid w:val="00B44656"/>
    <w:rsid w:val="00B469E9"/>
    <w:rsid w:val="00B46A73"/>
    <w:rsid w:val="00B5143A"/>
    <w:rsid w:val="00B52901"/>
    <w:rsid w:val="00B5322E"/>
    <w:rsid w:val="00B53C09"/>
    <w:rsid w:val="00B549A8"/>
    <w:rsid w:val="00B54E29"/>
    <w:rsid w:val="00B5523B"/>
    <w:rsid w:val="00B56782"/>
    <w:rsid w:val="00B5679E"/>
    <w:rsid w:val="00B6101F"/>
    <w:rsid w:val="00B61115"/>
    <w:rsid w:val="00B63A17"/>
    <w:rsid w:val="00B64157"/>
    <w:rsid w:val="00B64214"/>
    <w:rsid w:val="00B6797C"/>
    <w:rsid w:val="00B67A99"/>
    <w:rsid w:val="00B70949"/>
    <w:rsid w:val="00B7297C"/>
    <w:rsid w:val="00B73561"/>
    <w:rsid w:val="00B73941"/>
    <w:rsid w:val="00B74DA6"/>
    <w:rsid w:val="00B74EE3"/>
    <w:rsid w:val="00B7587C"/>
    <w:rsid w:val="00B75C5E"/>
    <w:rsid w:val="00B77C50"/>
    <w:rsid w:val="00B8127B"/>
    <w:rsid w:val="00B81F14"/>
    <w:rsid w:val="00B82793"/>
    <w:rsid w:val="00B85304"/>
    <w:rsid w:val="00B86C15"/>
    <w:rsid w:val="00B8717E"/>
    <w:rsid w:val="00B9110A"/>
    <w:rsid w:val="00B92C18"/>
    <w:rsid w:val="00B932C4"/>
    <w:rsid w:val="00B934AA"/>
    <w:rsid w:val="00B9482E"/>
    <w:rsid w:val="00B94C90"/>
    <w:rsid w:val="00B96146"/>
    <w:rsid w:val="00B9623C"/>
    <w:rsid w:val="00B96CB4"/>
    <w:rsid w:val="00B972D1"/>
    <w:rsid w:val="00BA0FFB"/>
    <w:rsid w:val="00BA2E4A"/>
    <w:rsid w:val="00BA4337"/>
    <w:rsid w:val="00BA4E45"/>
    <w:rsid w:val="00BA5B24"/>
    <w:rsid w:val="00BB012C"/>
    <w:rsid w:val="00BB0558"/>
    <w:rsid w:val="00BB16FD"/>
    <w:rsid w:val="00BB1E8A"/>
    <w:rsid w:val="00BB6A4C"/>
    <w:rsid w:val="00BB6BC2"/>
    <w:rsid w:val="00BB6D78"/>
    <w:rsid w:val="00BB747E"/>
    <w:rsid w:val="00BB7528"/>
    <w:rsid w:val="00BB7A87"/>
    <w:rsid w:val="00BB7ABE"/>
    <w:rsid w:val="00BB7DFD"/>
    <w:rsid w:val="00BC08C8"/>
    <w:rsid w:val="00BC10A9"/>
    <w:rsid w:val="00BC3327"/>
    <w:rsid w:val="00BC425A"/>
    <w:rsid w:val="00BC44ED"/>
    <w:rsid w:val="00BC5767"/>
    <w:rsid w:val="00BC61D0"/>
    <w:rsid w:val="00BC6663"/>
    <w:rsid w:val="00BC680B"/>
    <w:rsid w:val="00BC7114"/>
    <w:rsid w:val="00BD08F2"/>
    <w:rsid w:val="00BD1070"/>
    <w:rsid w:val="00BD1FCF"/>
    <w:rsid w:val="00BD2070"/>
    <w:rsid w:val="00BD2B79"/>
    <w:rsid w:val="00BD3745"/>
    <w:rsid w:val="00BD43FF"/>
    <w:rsid w:val="00BD4CB1"/>
    <w:rsid w:val="00BD540C"/>
    <w:rsid w:val="00BD6590"/>
    <w:rsid w:val="00BD708F"/>
    <w:rsid w:val="00BE15B9"/>
    <w:rsid w:val="00BE18E1"/>
    <w:rsid w:val="00BE1E72"/>
    <w:rsid w:val="00BE2C02"/>
    <w:rsid w:val="00BE2E8F"/>
    <w:rsid w:val="00BE5ABF"/>
    <w:rsid w:val="00BE6170"/>
    <w:rsid w:val="00BE6206"/>
    <w:rsid w:val="00BE6237"/>
    <w:rsid w:val="00BE6EBF"/>
    <w:rsid w:val="00BE791A"/>
    <w:rsid w:val="00BE7EA1"/>
    <w:rsid w:val="00BE7FB6"/>
    <w:rsid w:val="00BF0B91"/>
    <w:rsid w:val="00BF2174"/>
    <w:rsid w:val="00BF3B9A"/>
    <w:rsid w:val="00BF4E8A"/>
    <w:rsid w:val="00BF5102"/>
    <w:rsid w:val="00BF56D5"/>
    <w:rsid w:val="00BF6273"/>
    <w:rsid w:val="00BF743C"/>
    <w:rsid w:val="00BF7DA3"/>
    <w:rsid w:val="00C017DE"/>
    <w:rsid w:val="00C041C9"/>
    <w:rsid w:val="00C0430A"/>
    <w:rsid w:val="00C04770"/>
    <w:rsid w:val="00C05544"/>
    <w:rsid w:val="00C05E98"/>
    <w:rsid w:val="00C06349"/>
    <w:rsid w:val="00C07876"/>
    <w:rsid w:val="00C0791A"/>
    <w:rsid w:val="00C07F1E"/>
    <w:rsid w:val="00C10220"/>
    <w:rsid w:val="00C103C4"/>
    <w:rsid w:val="00C105B0"/>
    <w:rsid w:val="00C10A63"/>
    <w:rsid w:val="00C10E1E"/>
    <w:rsid w:val="00C10EEC"/>
    <w:rsid w:val="00C11CD3"/>
    <w:rsid w:val="00C126FA"/>
    <w:rsid w:val="00C12908"/>
    <w:rsid w:val="00C12F14"/>
    <w:rsid w:val="00C14D08"/>
    <w:rsid w:val="00C15111"/>
    <w:rsid w:val="00C158AF"/>
    <w:rsid w:val="00C15E7E"/>
    <w:rsid w:val="00C17885"/>
    <w:rsid w:val="00C17D83"/>
    <w:rsid w:val="00C2251C"/>
    <w:rsid w:val="00C240AD"/>
    <w:rsid w:val="00C24249"/>
    <w:rsid w:val="00C2439B"/>
    <w:rsid w:val="00C245BB"/>
    <w:rsid w:val="00C25AE0"/>
    <w:rsid w:val="00C25B34"/>
    <w:rsid w:val="00C30212"/>
    <w:rsid w:val="00C32BCA"/>
    <w:rsid w:val="00C34C05"/>
    <w:rsid w:val="00C34D7C"/>
    <w:rsid w:val="00C34E0D"/>
    <w:rsid w:val="00C35132"/>
    <w:rsid w:val="00C3595D"/>
    <w:rsid w:val="00C363CC"/>
    <w:rsid w:val="00C3785B"/>
    <w:rsid w:val="00C400A6"/>
    <w:rsid w:val="00C4191D"/>
    <w:rsid w:val="00C41C00"/>
    <w:rsid w:val="00C41DFE"/>
    <w:rsid w:val="00C42981"/>
    <w:rsid w:val="00C44ACB"/>
    <w:rsid w:val="00C44C57"/>
    <w:rsid w:val="00C47629"/>
    <w:rsid w:val="00C5017B"/>
    <w:rsid w:val="00C50C87"/>
    <w:rsid w:val="00C520E4"/>
    <w:rsid w:val="00C524F1"/>
    <w:rsid w:val="00C52C3B"/>
    <w:rsid w:val="00C5512C"/>
    <w:rsid w:val="00C56103"/>
    <w:rsid w:val="00C5760E"/>
    <w:rsid w:val="00C60E43"/>
    <w:rsid w:val="00C63F60"/>
    <w:rsid w:val="00C65625"/>
    <w:rsid w:val="00C662DD"/>
    <w:rsid w:val="00C66D71"/>
    <w:rsid w:val="00C66FBA"/>
    <w:rsid w:val="00C678DB"/>
    <w:rsid w:val="00C67ABB"/>
    <w:rsid w:val="00C705C3"/>
    <w:rsid w:val="00C718C8"/>
    <w:rsid w:val="00C727EC"/>
    <w:rsid w:val="00C72F0C"/>
    <w:rsid w:val="00C74DB4"/>
    <w:rsid w:val="00C7568E"/>
    <w:rsid w:val="00C7771E"/>
    <w:rsid w:val="00C77892"/>
    <w:rsid w:val="00C77B92"/>
    <w:rsid w:val="00C830BE"/>
    <w:rsid w:val="00C83AE1"/>
    <w:rsid w:val="00C84F0B"/>
    <w:rsid w:val="00C860CF"/>
    <w:rsid w:val="00C8748E"/>
    <w:rsid w:val="00C87C35"/>
    <w:rsid w:val="00C91315"/>
    <w:rsid w:val="00C920E3"/>
    <w:rsid w:val="00C92B75"/>
    <w:rsid w:val="00C92DE3"/>
    <w:rsid w:val="00C944B3"/>
    <w:rsid w:val="00C95703"/>
    <w:rsid w:val="00C95FC9"/>
    <w:rsid w:val="00C962EA"/>
    <w:rsid w:val="00C970B9"/>
    <w:rsid w:val="00C9769F"/>
    <w:rsid w:val="00C97DDE"/>
    <w:rsid w:val="00C97EA3"/>
    <w:rsid w:val="00CA114D"/>
    <w:rsid w:val="00CA115B"/>
    <w:rsid w:val="00CA6F72"/>
    <w:rsid w:val="00CA767E"/>
    <w:rsid w:val="00CB006C"/>
    <w:rsid w:val="00CB0A5A"/>
    <w:rsid w:val="00CB1B22"/>
    <w:rsid w:val="00CB3BCC"/>
    <w:rsid w:val="00CB5B46"/>
    <w:rsid w:val="00CB5D88"/>
    <w:rsid w:val="00CB6166"/>
    <w:rsid w:val="00CB66A9"/>
    <w:rsid w:val="00CC11DD"/>
    <w:rsid w:val="00CC2B8F"/>
    <w:rsid w:val="00CC31BB"/>
    <w:rsid w:val="00CC3838"/>
    <w:rsid w:val="00CC43CF"/>
    <w:rsid w:val="00CC479E"/>
    <w:rsid w:val="00CC526E"/>
    <w:rsid w:val="00CC6DDC"/>
    <w:rsid w:val="00CD0245"/>
    <w:rsid w:val="00CD079D"/>
    <w:rsid w:val="00CD1E41"/>
    <w:rsid w:val="00CD1FBA"/>
    <w:rsid w:val="00CD225C"/>
    <w:rsid w:val="00CD2722"/>
    <w:rsid w:val="00CD3F78"/>
    <w:rsid w:val="00CD48E4"/>
    <w:rsid w:val="00CD5D2F"/>
    <w:rsid w:val="00CD60DB"/>
    <w:rsid w:val="00CD7972"/>
    <w:rsid w:val="00CD7C5A"/>
    <w:rsid w:val="00CE09B1"/>
    <w:rsid w:val="00CE1AD2"/>
    <w:rsid w:val="00CE1FBB"/>
    <w:rsid w:val="00CE314F"/>
    <w:rsid w:val="00CE4775"/>
    <w:rsid w:val="00CF0950"/>
    <w:rsid w:val="00CF13B3"/>
    <w:rsid w:val="00CF1C61"/>
    <w:rsid w:val="00CF3303"/>
    <w:rsid w:val="00CF3D7C"/>
    <w:rsid w:val="00CF5C5D"/>
    <w:rsid w:val="00CF6532"/>
    <w:rsid w:val="00CF66F7"/>
    <w:rsid w:val="00CF69D8"/>
    <w:rsid w:val="00CF6AD8"/>
    <w:rsid w:val="00CF6BF5"/>
    <w:rsid w:val="00CF7319"/>
    <w:rsid w:val="00D00B68"/>
    <w:rsid w:val="00D02B67"/>
    <w:rsid w:val="00D02CFB"/>
    <w:rsid w:val="00D055F8"/>
    <w:rsid w:val="00D05625"/>
    <w:rsid w:val="00D05A21"/>
    <w:rsid w:val="00D071A9"/>
    <w:rsid w:val="00D10D3E"/>
    <w:rsid w:val="00D12516"/>
    <w:rsid w:val="00D13272"/>
    <w:rsid w:val="00D152CA"/>
    <w:rsid w:val="00D17C9C"/>
    <w:rsid w:val="00D200AD"/>
    <w:rsid w:val="00D217C1"/>
    <w:rsid w:val="00D2193D"/>
    <w:rsid w:val="00D21F64"/>
    <w:rsid w:val="00D250F5"/>
    <w:rsid w:val="00D26388"/>
    <w:rsid w:val="00D26862"/>
    <w:rsid w:val="00D27491"/>
    <w:rsid w:val="00D313C1"/>
    <w:rsid w:val="00D316C3"/>
    <w:rsid w:val="00D328D1"/>
    <w:rsid w:val="00D33463"/>
    <w:rsid w:val="00D33F4A"/>
    <w:rsid w:val="00D3405F"/>
    <w:rsid w:val="00D344F3"/>
    <w:rsid w:val="00D36DA3"/>
    <w:rsid w:val="00D42148"/>
    <w:rsid w:val="00D47637"/>
    <w:rsid w:val="00D50D1B"/>
    <w:rsid w:val="00D5165B"/>
    <w:rsid w:val="00D518B3"/>
    <w:rsid w:val="00D521CE"/>
    <w:rsid w:val="00D525CE"/>
    <w:rsid w:val="00D52760"/>
    <w:rsid w:val="00D53173"/>
    <w:rsid w:val="00D538CE"/>
    <w:rsid w:val="00D56635"/>
    <w:rsid w:val="00D56731"/>
    <w:rsid w:val="00D6042F"/>
    <w:rsid w:val="00D6048E"/>
    <w:rsid w:val="00D60A98"/>
    <w:rsid w:val="00D60CDB"/>
    <w:rsid w:val="00D615B9"/>
    <w:rsid w:val="00D61FE9"/>
    <w:rsid w:val="00D62986"/>
    <w:rsid w:val="00D64452"/>
    <w:rsid w:val="00D64B3F"/>
    <w:rsid w:val="00D66D74"/>
    <w:rsid w:val="00D675AA"/>
    <w:rsid w:val="00D70A17"/>
    <w:rsid w:val="00D710E1"/>
    <w:rsid w:val="00D7301E"/>
    <w:rsid w:val="00D737F6"/>
    <w:rsid w:val="00D74006"/>
    <w:rsid w:val="00D7417A"/>
    <w:rsid w:val="00D74D60"/>
    <w:rsid w:val="00D74DE2"/>
    <w:rsid w:val="00D75B61"/>
    <w:rsid w:val="00D7762A"/>
    <w:rsid w:val="00D82F97"/>
    <w:rsid w:val="00D838EB"/>
    <w:rsid w:val="00D90B57"/>
    <w:rsid w:val="00D91EC8"/>
    <w:rsid w:val="00D93546"/>
    <w:rsid w:val="00D955FA"/>
    <w:rsid w:val="00D96538"/>
    <w:rsid w:val="00D965C0"/>
    <w:rsid w:val="00D96B6A"/>
    <w:rsid w:val="00D977D8"/>
    <w:rsid w:val="00DA054B"/>
    <w:rsid w:val="00DA135E"/>
    <w:rsid w:val="00DA1F71"/>
    <w:rsid w:val="00DA24A3"/>
    <w:rsid w:val="00DA2950"/>
    <w:rsid w:val="00DA324D"/>
    <w:rsid w:val="00DA3273"/>
    <w:rsid w:val="00DA3C49"/>
    <w:rsid w:val="00DA4F6C"/>
    <w:rsid w:val="00DA5DBE"/>
    <w:rsid w:val="00DA68DD"/>
    <w:rsid w:val="00DA7CC4"/>
    <w:rsid w:val="00DB12E3"/>
    <w:rsid w:val="00DB1562"/>
    <w:rsid w:val="00DB15BF"/>
    <w:rsid w:val="00DB35A7"/>
    <w:rsid w:val="00DB3F39"/>
    <w:rsid w:val="00DB510D"/>
    <w:rsid w:val="00DB5130"/>
    <w:rsid w:val="00DB52A9"/>
    <w:rsid w:val="00DB58B6"/>
    <w:rsid w:val="00DB5951"/>
    <w:rsid w:val="00DB5B85"/>
    <w:rsid w:val="00DB5D0F"/>
    <w:rsid w:val="00DB776D"/>
    <w:rsid w:val="00DC1A09"/>
    <w:rsid w:val="00DC371E"/>
    <w:rsid w:val="00DC3DC9"/>
    <w:rsid w:val="00DC49B3"/>
    <w:rsid w:val="00DC5EDB"/>
    <w:rsid w:val="00DC7003"/>
    <w:rsid w:val="00DC7E1B"/>
    <w:rsid w:val="00DD05B5"/>
    <w:rsid w:val="00DD1105"/>
    <w:rsid w:val="00DD1422"/>
    <w:rsid w:val="00DD29F1"/>
    <w:rsid w:val="00DD2B87"/>
    <w:rsid w:val="00DD2F3F"/>
    <w:rsid w:val="00DD3063"/>
    <w:rsid w:val="00DD36C1"/>
    <w:rsid w:val="00DD39F3"/>
    <w:rsid w:val="00DD4404"/>
    <w:rsid w:val="00DD50A2"/>
    <w:rsid w:val="00DD5F0F"/>
    <w:rsid w:val="00DD65EA"/>
    <w:rsid w:val="00DD6C8E"/>
    <w:rsid w:val="00DD7499"/>
    <w:rsid w:val="00DD7A1E"/>
    <w:rsid w:val="00DE0B3A"/>
    <w:rsid w:val="00DE1388"/>
    <w:rsid w:val="00DE16AA"/>
    <w:rsid w:val="00DE403E"/>
    <w:rsid w:val="00DE4570"/>
    <w:rsid w:val="00DE4903"/>
    <w:rsid w:val="00DE59B2"/>
    <w:rsid w:val="00DE7670"/>
    <w:rsid w:val="00DF1CCF"/>
    <w:rsid w:val="00DF346A"/>
    <w:rsid w:val="00DF490E"/>
    <w:rsid w:val="00DF615D"/>
    <w:rsid w:val="00DF74BA"/>
    <w:rsid w:val="00DF7865"/>
    <w:rsid w:val="00E01C77"/>
    <w:rsid w:val="00E01EBE"/>
    <w:rsid w:val="00E03964"/>
    <w:rsid w:val="00E03D80"/>
    <w:rsid w:val="00E04CD0"/>
    <w:rsid w:val="00E04D5C"/>
    <w:rsid w:val="00E0502F"/>
    <w:rsid w:val="00E05142"/>
    <w:rsid w:val="00E06749"/>
    <w:rsid w:val="00E0681B"/>
    <w:rsid w:val="00E076BA"/>
    <w:rsid w:val="00E07F71"/>
    <w:rsid w:val="00E101BB"/>
    <w:rsid w:val="00E1036B"/>
    <w:rsid w:val="00E104E2"/>
    <w:rsid w:val="00E1068E"/>
    <w:rsid w:val="00E106DF"/>
    <w:rsid w:val="00E11024"/>
    <w:rsid w:val="00E1158B"/>
    <w:rsid w:val="00E12935"/>
    <w:rsid w:val="00E12A39"/>
    <w:rsid w:val="00E12B63"/>
    <w:rsid w:val="00E12EDC"/>
    <w:rsid w:val="00E13147"/>
    <w:rsid w:val="00E15173"/>
    <w:rsid w:val="00E156C2"/>
    <w:rsid w:val="00E16DC4"/>
    <w:rsid w:val="00E223F2"/>
    <w:rsid w:val="00E2266B"/>
    <w:rsid w:val="00E22DC5"/>
    <w:rsid w:val="00E2302B"/>
    <w:rsid w:val="00E269E8"/>
    <w:rsid w:val="00E30727"/>
    <w:rsid w:val="00E310EE"/>
    <w:rsid w:val="00E317B4"/>
    <w:rsid w:val="00E33490"/>
    <w:rsid w:val="00E33D2C"/>
    <w:rsid w:val="00E3422F"/>
    <w:rsid w:val="00E36120"/>
    <w:rsid w:val="00E36996"/>
    <w:rsid w:val="00E36D57"/>
    <w:rsid w:val="00E37811"/>
    <w:rsid w:val="00E37DB9"/>
    <w:rsid w:val="00E4291E"/>
    <w:rsid w:val="00E44A9E"/>
    <w:rsid w:val="00E44FC1"/>
    <w:rsid w:val="00E46394"/>
    <w:rsid w:val="00E512B7"/>
    <w:rsid w:val="00E51804"/>
    <w:rsid w:val="00E53F90"/>
    <w:rsid w:val="00E540FD"/>
    <w:rsid w:val="00E541FC"/>
    <w:rsid w:val="00E542C8"/>
    <w:rsid w:val="00E57379"/>
    <w:rsid w:val="00E6019A"/>
    <w:rsid w:val="00E614D1"/>
    <w:rsid w:val="00E61B89"/>
    <w:rsid w:val="00E6240C"/>
    <w:rsid w:val="00E6292B"/>
    <w:rsid w:val="00E635CD"/>
    <w:rsid w:val="00E64B68"/>
    <w:rsid w:val="00E67EF4"/>
    <w:rsid w:val="00E70639"/>
    <w:rsid w:val="00E70759"/>
    <w:rsid w:val="00E71341"/>
    <w:rsid w:val="00E71415"/>
    <w:rsid w:val="00E71CAD"/>
    <w:rsid w:val="00E72370"/>
    <w:rsid w:val="00E72A67"/>
    <w:rsid w:val="00E73199"/>
    <w:rsid w:val="00E74B64"/>
    <w:rsid w:val="00E74D26"/>
    <w:rsid w:val="00E750DE"/>
    <w:rsid w:val="00E762EB"/>
    <w:rsid w:val="00E8023D"/>
    <w:rsid w:val="00E8058C"/>
    <w:rsid w:val="00E81CF4"/>
    <w:rsid w:val="00E82A76"/>
    <w:rsid w:val="00E83231"/>
    <w:rsid w:val="00E83C56"/>
    <w:rsid w:val="00E84169"/>
    <w:rsid w:val="00E84511"/>
    <w:rsid w:val="00E8740D"/>
    <w:rsid w:val="00E90F4E"/>
    <w:rsid w:val="00E934C0"/>
    <w:rsid w:val="00E93B1B"/>
    <w:rsid w:val="00E943CC"/>
    <w:rsid w:val="00E94EA3"/>
    <w:rsid w:val="00E966D8"/>
    <w:rsid w:val="00EA0169"/>
    <w:rsid w:val="00EA133D"/>
    <w:rsid w:val="00EA22E9"/>
    <w:rsid w:val="00EA4283"/>
    <w:rsid w:val="00EA449F"/>
    <w:rsid w:val="00EA5F90"/>
    <w:rsid w:val="00EA6B2E"/>
    <w:rsid w:val="00EA7655"/>
    <w:rsid w:val="00EA794E"/>
    <w:rsid w:val="00EA7E36"/>
    <w:rsid w:val="00EB2391"/>
    <w:rsid w:val="00EB2958"/>
    <w:rsid w:val="00EB388C"/>
    <w:rsid w:val="00EB398C"/>
    <w:rsid w:val="00EB7074"/>
    <w:rsid w:val="00EB7EE6"/>
    <w:rsid w:val="00EC2E01"/>
    <w:rsid w:val="00EC3071"/>
    <w:rsid w:val="00EC452D"/>
    <w:rsid w:val="00EC483A"/>
    <w:rsid w:val="00EC6136"/>
    <w:rsid w:val="00EC65DB"/>
    <w:rsid w:val="00EC732C"/>
    <w:rsid w:val="00EC78EF"/>
    <w:rsid w:val="00EC7A04"/>
    <w:rsid w:val="00ED2070"/>
    <w:rsid w:val="00ED2469"/>
    <w:rsid w:val="00ED24BB"/>
    <w:rsid w:val="00ED37C7"/>
    <w:rsid w:val="00ED414F"/>
    <w:rsid w:val="00ED569B"/>
    <w:rsid w:val="00ED6F5F"/>
    <w:rsid w:val="00ED7396"/>
    <w:rsid w:val="00ED7A3D"/>
    <w:rsid w:val="00EE0E9A"/>
    <w:rsid w:val="00EE274E"/>
    <w:rsid w:val="00EE2B34"/>
    <w:rsid w:val="00EE490B"/>
    <w:rsid w:val="00EE4CCB"/>
    <w:rsid w:val="00EE4DC6"/>
    <w:rsid w:val="00EE64B8"/>
    <w:rsid w:val="00EE6893"/>
    <w:rsid w:val="00EE700F"/>
    <w:rsid w:val="00EF0BBB"/>
    <w:rsid w:val="00EF26E6"/>
    <w:rsid w:val="00EF4018"/>
    <w:rsid w:val="00EF5B46"/>
    <w:rsid w:val="00EF6CA7"/>
    <w:rsid w:val="00EF768C"/>
    <w:rsid w:val="00EF76EA"/>
    <w:rsid w:val="00F0105D"/>
    <w:rsid w:val="00F01C67"/>
    <w:rsid w:val="00F027B4"/>
    <w:rsid w:val="00F04068"/>
    <w:rsid w:val="00F043E0"/>
    <w:rsid w:val="00F044A8"/>
    <w:rsid w:val="00F05796"/>
    <w:rsid w:val="00F057EE"/>
    <w:rsid w:val="00F07894"/>
    <w:rsid w:val="00F112C1"/>
    <w:rsid w:val="00F120A0"/>
    <w:rsid w:val="00F12142"/>
    <w:rsid w:val="00F12312"/>
    <w:rsid w:val="00F1239D"/>
    <w:rsid w:val="00F12817"/>
    <w:rsid w:val="00F12C63"/>
    <w:rsid w:val="00F12CC4"/>
    <w:rsid w:val="00F130FA"/>
    <w:rsid w:val="00F155F1"/>
    <w:rsid w:val="00F16A46"/>
    <w:rsid w:val="00F16AAA"/>
    <w:rsid w:val="00F200A0"/>
    <w:rsid w:val="00F20CDF"/>
    <w:rsid w:val="00F21F08"/>
    <w:rsid w:val="00F22B2A"/>
    <w:rsid w:val="00F2342B"/>
    <w:rsid w:val="00F23DA9"/>
    <w:rsid w:val="00F23E6D"/>
    <w:rsid w:val="00F240AC"/>
    <w:rsid w:val="00F24A4C"/>
    <w:rsid w:val="00F2625A"/>
    <w:rsid w:val="00F27637"/>
    <w:rsid w:val="00F27BBB"/>
    <w:rsid w:val="00F32ED5"/>
    <w:rsid w:val="00F3496D"/>
    <w:rsid w:val="00F36B88"/>
    <w:rsid w:val="00F4177F"/>
    <w:rsid w:val="00F4234C"/>
    <w:rsid w:val="00F4280E"/>
    <w:rsid w:val="00F44ECC"/>
    <w:rsid w:val="00F45C67"/>
    <w:rsid w:val="00F46877"/>
    <w:rsid w:val="00F478E1"/>
    <w:rsid w:val="00F5180D"/>
    <w:rsid w:val="00F51D93"/>
    <w:rsid w:val="00F52729"/>
    <w:rsid w:val="00F530EC"/>
    <w:rsid w:val="00F54DF0"/>
    <w:rsid w:val="00F559C6"/>
    <w:rsid w:val="00F56597"/>
    <w:rsid w:val="00F567E7"/>
    <w:rsid w:val="00F56CA2"/>
    <w:rsid w:val="00F56DA3"/>
    <w:rsid w:val="00F57294"/>
    <w:rsid w:val="00F578F7"/>
    <w:rsid w:val="00F60210"/>
    <w:rsid w:val="00F60909"/>
    <w:rsid w:val="00F61913"/>
    <w:rsid w:val="00F628DD"/>
    <w:rsid w:val="00F639CD"/>
    <w:rsid w:val="00F64A1D"/>
    <w:rsid w:val="00F64C94"/>
    <w:rsid w:val="00F65658"/>
    <w:rsid w:val="00F65CAE"/>
    <w:rsid w:val="00F66487"/>
    <w:rsid w:val="00F70665"/>
    <w:rsid w:val="00F70D01"/>
    <w:rsid w:val="00F70F3A"/>
    <w:rsid w:val="00F71A3B"/>
    <w:rsid w:val="00F721CF"/>
    <w:rsid w:val="00F734F3"/>
    <w:rsid w:val="00F77C62"/>
    <w:rsid w:val="00F805F5"/>
    <w:rsid w:val="00F8182B"/>
    <w:rsid w:val="00F84B4E"/>
    <w:rsid w:val="00F8561E"/>
    <w:rsid w:val="00F85720"/>
    <w:rsid w:val="00F85BE7"/>
    <w:rsid w:val="00F873EB"/>
    <w:rsid w:val="00F87D1A"/>
    <w:rsid w:val="00F92D2F"/>
    <w:rsid w:val="00F947D5"/>
    <w:rsid w:val="00F956BF"/>
    <w:rsid w:val="00F95924"/>
    <w:rsid w:val="00F960BD"/>
    <w:rsid w:val="00F97485"/>
    <w:rsid w:val="00FA00DB"/>
    <w:rsid w:val="00FA03E9"/>
    <w:rsid w:val="00FA10F3"/>
    <w:rsid w:val="00FA15F6"/>
    <w:rsid w:val="00FA17E5"/>
    <w:rsid w:val="00FA1D21"/>
    <w:rsid w:val="00FA1FAD"/>
    <w:rsid w:val="00FA21C2"/>
    <w:rsid w:val="00FA24B8"/>
    <w:rsid w:val="00FA259A"/>
    <w:rsid w:val="00FA2AB5"/>
    <w:rsid w:val="00FA437C"/>
    <w:rsid w:val="00FA45B0"/>
    <w:rsid w:val="00FA6FC1"/>
    <w:rsid w:val="00FB006F"/>
    <w:rsid w:val="00FB00DF"/>
    <w:rsid w:val="00FB093D"/>
    <w:rsid w:val="00FB15D9"/>
    <w:rsid w:val="00FB3B6A"/>
    <w:rsid w:val="00FB5D8D"/>
    <w:rsid w:val="00FB61B6"/>
    <w:rsid w:val="00FB6941"/>
    <w:rsid w:val="00FB6C19"/>
    <w:rsid w:val="00FC1DD3"/>
    <w:rsid w:val="00FC1F1E"/>
    <w:rsid w:val="00FC377F"/>
    <w:rsid w:val="00FC489B"/>
    <w:rsid w:val="00FC596F"/>
    <w:rsid w:val="00FC6D2B"/>
    <w:rsid w:val="00FC75E1"/>
    <w:rsid w:val="00FD089D"/>
    <w:rsid w:val="00FD0D86"/>
    <w:rsid w:val="00FD1514"/>
    <w:rsid w:val="00FD31E5"/>
    <w:rsid w:val="00FD3DDC"/>
    <w:rsid w:val="00FD4922"/>
    <w:rsid w:val="00FD58A3"/>
    <w:rsid w:val="00FD68CB"/>
    <w:rsid w:val="00FE0179"/>
    <w:rsid w:val="00FE20CD"/>
    <w:rsid w:val="00FE2198"/>
    <w:rsid w:val="00FE2B8A"/>
    <w:rsid w:val="00FE2C06"/>
    <w:rsid w:val="00FE3130"/>
    <w:rsid w:val="00FE4FC8"/>
    <w:rsid w:val="00FE59C1"/>
    <w:rsid w:val="00FE5AA2"/>
    <w:rsid w:val="00FE7BCD"/>
    <w:rsid w:val="00FF0DEC"/>
    <w:rsid w:val="00FF21CE"/>
    <w:rsid w:val="00FF3099"/>
    <w:rsid w:val="00FF4D33"/>
    <w:rsid w:val="00FF5BF1"/>
    <w:rsid w:val="00FF5D71"/>
    <w:rsid w:val="00FF5D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E1C41"/>
  <w15:docId w15:val="{B9A1160A-B229-4796-9077-655D40E42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qFormat="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A09"/>
    <w:rPr>
      <w:rFonts w:ascii="Ecofont_Spranq_eco_Sans" w:eastAsiaTheme="minorEastAsia" w:hAnsi="Ecofont_Spranq_eco_Sans" w:cs="Tahoma"/>
      <w:sz w:val="24"/>
      <w:szCs w:val="24"/>
    </w:rPr>
  </w:style>
  <w:style w:type="paragraph" w:styleId="Ttulo1">
    <w:name w:val="heading 1"/>
    <w:basedOn w:val="Normal"/>
    <w:next w:val="Normal"/>
    <w:link w:val="Ttulo1Char1"/>
    <w:uiPriority w:val="1"/>
    <w:qFormat/>
    <w:rsid w:val="00FC596F"/>
    <w:pPr>
      <w:keepNext/>
      <w:numPr>
        <w:numId w:val="1"/>
      </w:numPr>
      <w:tabs>
        <w:tab w:val="left" w:pos="0"/>
      </w:tabs>
      <w:suppressAutoHyphens/>
      <w:overflowPunct w:val="0"/>
      <w:autoSpaceDE w:val="0"/>
      <w:textAlignment w:val="baseline"/>
      <w:outlineLvl w:val="0"/>
    </w:pPr>
    <w:rPr>
      <w:rFonts w:ascii="Times New Roman" w:eastAsia="Times New Roman" w:hAnsi="Times New Roman" w:cs="Times New Roman"/>
      <w:b/>
      <w:bCs/>
      <w:szCs w:val="20"/>
      <w:lang w:eastAsia="ar-SA"/>
    </w:rPr>
  </w:style>
  <w:style w:type="paragraph" w:styleId="Ttulo2">
    <w:name w:val="heading 2"/>
    <w:basedOn w:val="Normal"/>
    <w:next w:val="Normal"/>
    <w:link w:val="Ttulo2Char"/>
    <w:uiPriority w:val="9"/>
    <w:qFormat/>
    <w:rsid w:val="00FC596F"/>
    <w:pPr>
      <w:keepNext/>
      <w:numPr>
        <w:ilvl w:val="1"/>
        <w:numId w:val="1"/>
      </w:numPr>
      <w:tabs>
        <w:tab w:val="left" w:pos="0"/>
      </w:tabs>
      <w:suppressAutoHyphens/>
      <w:overflowPunct w:val="0"/>
      <w:autoSpaceDE w:val="0"/>
      <w:textAlignment w:val="baseline"/>
      <w:outlineLvl w:val="1"/>
    </w:pPr>
    <w:rPr>
      <w:rFonts w:ascii="Times New Roman" w:eastAsia="Times New Roman" w:hAnsi="Times New Roman" w:cs="Times New Roman"/>
      <w:b/>
      <w:i/>
      <w:sz w:val="20"/>
      <w:szCs w:val="20"/>
      <w:lang w:eastAsia="ar-SA"/>
    </w:rPr>
  </w:style>
  <w:style w:type="paragraph" w:styleId="Ttulo3">
    <w:name w:val="heading 3"/>
    <w:basedOn w:val="Normal"/>
    <w:next w:val="Normal"/>
    <w:link w:val="Ttulo3Char1"/>
    <w:uiPriority w:val="9"/>
    <w:unhideWhenUsed/>
    <w:qFormat/>
    <w:rsid w:val="0064308A"/>
    <w:pPr>
      <w:keepNext/>
      <w:keepLines/>
      <w:suppressAutoHyphens/>
      <w:overflowPunct w:val="0"/>
      <w:autoSpaceDE w:val="0"/>
      <w:spacing w:before="200"/>
      <w:textAlignment w:val="baseline"/>
      <w:outlineLvl w:val="2"/>
    </w:pPr>
    <w:rPr>
      <w:rFonts w:asciiTheme="majorHAnsi" w:eastAsiaTheme="majorEastAsia" w:hAnsiTheme="majorHAnsi" w:cstheme="majorBidi"/>
      <w:b/>
      <w:bCs/>
      <w:color w:val="4F81BD" w:themeColor="accent1"/>
      <w:sz w:val="20"/>
      <w:szCs w:val="20"/>
      <w:lang w:eastAsia="ar-SA"/>
    </w:rPr>
  </w:style>
  <w:style w:type="paragraph" w:styleId="Ttulo4">
    <w:name w:val="heading 4"/>
    <w:basedOn w:val="Normal"/>
    <w:next w:val="Normal"/>
    <w:link w:val="Ttulo4Char1"/>
    <w:uiPriority w:val="9"/>
    <w:qFormat/>
    <w:rsid w:val="00FC596F"/>
    <w:pPr>
      <w:numPr>
        <w:ilvl w:val="3"/>
        <w:numId w:val="1"/>
      </w:numPr>
      <w:tabs>
        <w:tab w:val="left" w:pos="0"/>
      </w:tabs>
      <w:suppressAutoHyphens/>
      <w:autoSpaceDE w:val="0"/>
      <w:outlineLvl w:val="3"/>
    </w:pPr>
    <w:rPr>
      <w:rFonts w:ascii="Times New Roman" w:eastAsia="Times New Roman" w:hAnsi="Times New Roman" w:cs="Times New Roman"/>
      <w:sz w:val="20"/>
      <w:lang w:eastAsia="ar-SA"/>
    </w:rPr>
  </w:style>
  <w:style w:type="paragraph" w:styleId="Ttulo5">
    <w:name w:val="heading 5"/>
    <w:basedOn w:val="Normal"/>
    <w:next w:val="Normal"/>
    <w:link w:val="Ttulo5Char1"/>
    <w:uiPriority w:val="9"/>
    <w:qFormat/>
    <w:rsid w:val="002F25E3"/>
    <w:pPr>
      <w:spacing w:before="240" w:after="60"/>
      <w:outlineLvl w:val="4"/>
    </w:pPr>
    <w:rPr>
      <w:rFonts w:ascii="Arial" w:eastAsia="Times New Roman" w:hAnsi="Arial" w:cs="Times New Roman"/>
      <w:sz w:val="22"/>
      <w:szCs w:val="20"/>
    </w:rPr>
  </w:style>
  <w:style w:type="paragraph" w:styleId="Ttulo6">
    <w:name w:val="heading 6"/>
    <w:basedOn w:val="Normal"/>
    <w:next w:val="Normal"/>
    <w:link w:val="Ttulo6Char1"/>
    <w:qFormat/>
    <w:rsid w:val="002F25E3"/>
    <w:pPr>
      <w:spacing w:before="240" w:after="60"/>
      <w:outlineLvl w:val="5"/>
    </w:pPr>
    <w:rPr>
      <w:rFonts w:ascii="Arial" w:eastAsia="Times New Roman" w:hAnsi="Arial" w:cs="Times New Roman"/>
      <w:i/>
      <w:sz w:val="22"/>
      <w:szCs w:val="20"/>
    </w:rPr>
  </w:style>
  <w:style w:type="paragraph" w:styleId="Ttulo7">
    <w:name w:val="heading 7"/>
    <w:basedOn w:val="Normal"/>
    <w:next w:val="Normal"/>
    <w:link w:val="Ttulo7Char1"/>
    <w:qFormat/>
    <w:rsid w:val="00FC596F"/>
    <w:pPr>
      <w:numPr>
        <w:ilvl w:val="6"/>
        <w:numId w:val="1"/>
      </w:numPr>
      <w:suppressAutoHyphens/>
      <w:overflowPunct w:val="0"/>
      <w:autoSpaceDE w:val="0"/>
      <w:spacing w:before="240" w:after="60"/>
      <w:textAlignment w:val="baseline"/>
      <w:outlineLvl w:val="6"/>
    </w:pPr>
    <w:rPr>
      <w:rFonts w:ascii="Times New Roman" w:eastAsia="Times New Roman" w:hAnsi="Times New Roman" w:cs="Times New Roman"/>
      <w:lang w:eastAsia="ar-SA"/>
    </w:rPr>
  </w:style>
  <w:style w:type="paragraph" w:styleId="Ttulo8">
    <w:name w:val="heading 8"/>
    <w:basedOn w:val="Normal"/>
    <w:next w:val="Normal"/>
    <w:link w:val="Ttulo8Char1"/>
    <w:qFormat/>
    <w:rsid w:val="00FC596F"/>
    <w:pPr>
      <w:numPr>
        <w:ilvl w:val="7"/>
        <w:numId w:val="1"/>
      </w:numPr>
      <w:suppressAutoHyphens/>
      <w:overflowPunct w:val="0"/>
      <w:autoSpaceDE w:val="0"/>
      <w:spacing w:before="240" w:after="60"/>
      <w:textAlignment w:val="baseline"/>
      <w:outlineLvl w:val="7"/>
    </w:pPr>
    <w:rPr>
      <w:rFonts w:ascii="Times New Roman" w:eastAsia="Times New Roman" w:hAnsi="Times New Roman" w:cs="Times New Roman"/>
      <w:i/>
      <w:iCs/>
      <w:lang w:eastAsia="ar-SA"/>
    </w:rPr>
  </w:style>
  <w:style w:type="paragraph" w:styleId="Ttulo9">
    <w:name w:val="heading 9"/>
    <w:basedOn w:val="Normal"/>
    <w:next w:val="Normal"/>
    <w:link w:val="Ttulo9Char1"/>
    <w:qFormat/>
    <w:rsid w:val="00FC596F"/>
    <w:pPr>
      <w:numPr>
        <w:ilvl w:val="8"/>
        <w:numId w:val="1"/>
      </w:numPr>
      <w:spacing w:before="240" w:after="60"/>
      <w:outlineLvl w:val="8"/>
    </w:pPr>
    <w:rPr>
      <w:rFonts w:ascii="Arial" w:eastAsia="Times New Roman" w:hAnsi="Arial" w:cs="Arial"/>
      <w:sz w:val="22"/>
      <w:szCs w:val="22"/>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sid w:val="00FC596F"/>
    <w:rPr>
      <w:rFonts w:ascii="Symbol" w:hAnsi="Symbol"/>
    </w:rPr>
  </w:style>
  <w:style w:type="character" w:customStyle="1" w:styleId="WW8Num2z1">
    <w:name w:val="WW8Num2z1"/>
    <w:qFormat/>
    <w:rsid w:val="00FC596F"/>
    <w:rPr>
      <w:rFonts w:ascii="Wingdings" w:hAnsi="Wingdings"/>
    </w:rPr>
  </w:style>
  <w:style w:type="character" w:customStyle="1" w:styleId="WW8Num2z7">
    <w:name w:val="WW8Num2z7"/>
    <w:rsid w:val="00FC596F"/>
    <w:rPr>
      <w:rFonts w:ascii="Courier New" w:hAnsi="Courier New" w:cs="Courier New"/>
    </w:rPr>
  </w:style>
  <w:style w:type="character" w:customStyle="1" w:styleId="WW8Num4z0">
    <w:name w:val="WW8Num4z0"/>
    <w:qFormat/>
    <w:rsid w:val="00FC596F"/>
    <w:rPr>
      <w:rFonts w:ascii="Symbol" w:hAnsi="Symbol"/>
    </w:rPr>
  </w:style>
  <w:style w:type="character" w:customStyle="1" w:styleId="WW8Num5z0">
    <w:name w:val="WW8Num5z0"/>
    <w:qFormat/>
    <w:rsid w:val="00FC596F"/>
    <w:rPr>
      <w:rFonts w:ascii="Symbol" w:hAnsi="Symbol"/>
    </w:rPr>
  </w:style>
  <w:style w:type="character" w:customStyle="1" w:styleId="WW8Num9z0">
    <w:name w:val="WW8Num9z0"/>
    <w:qFormat/>
    <w:rsid w:val="00FC596F"/>
    <w:rPr>
      <w:b w:val="0"/>
    </w:rPr>
  </w:style>
  <w:style w:type="character" w:customStyle="1" w:styleId="WW8Num12z0">
    <w:name w:val="WW8Num12z0"/>
    <w:qFormat/>
    <w:rsid w:val="00FC596F"/>
    <w:rPr>
      <w:rFonts w:ascii="Symbol" w:hAnsi="Symbol"/>
    </w:rPr>
  </w:style>
  <w:style w:type="character" w:customStyle="1" w:styleId="WW8Num14z0">
    <w:name w:val="WW8Num14z0"/>
    <w:qFormat/>
    <w:rsid w:val="00FC596F"/>
    <w:rPr>
      <w:rFonts w:ascii="Symbol" w:hAnsi="Symbol"/>
    </w:rPr>
  </w:style>
  <w:style w:type="character" w:customStyle="1" w:styleId="WW8Num15z0">
    <w:name w:val="WW8Num15z0"/>
    <w:qFormat/>
    <w:rsid w:val="00FC596F"/>
    <w:rPr>
      <w:b/>
    </w:rPr>
  </w:style>
  <w:style w:type="character" w:customStyle="1" w:styleId="WW8Num18z0">
    <w:name w:val="WW8Num18z0"/>
    <w:rsid w:val="00FC596F"/>
    <w:rPr>
      <w:b w:val="0"/>
    </w:rPr>
  </w:style>
  <w:style w:type="character" w:customStyle="1" w:styleId="Fontepargpadro6">
    <w:name w:val="Fonte parág. padrão6"/>
    <w:qFormat/>
    <w:rsid w:val="00FC596F"/>
  </w:style>
  <w:style w:type="character" w:customStyle="1" w:styleId="WW8Num1z0">
    <w:name w:val="WW8Num1z0"/>
    <w:qFormat/>
    <w:rsid w:val="00FC596F"/>
    <w:rPr>
      <w:rFonts w:ascii="Symbol" w:hAnsi="Symbol"/>
    </w:rPr>
  </w:style>
  <w:style w:type="character" w:customStyle="1" w:styleId="WW8Num3z0">
    <w:name w:val="WW8Num3z0"/>
    <w:qFormat/>
    <w:rsid w:val="00FC596F"/>
    <w:rPr>
      <w:b w:val="0"/>
      <w:bCs w:val="0"/>
    </w:rPr>
  </w:style>
  <w:style w:type="character" w:customStyle="1" w:styleId="WW8Num4z1">
    <w:name w:val="WW8Num4z1"/>
    <w:qFormat/>
    <w:rsid w:val="00FC596F"/>
    <w:rPr>
      <w:rFonts w:ascii="Wingdings" w:hAnsi="Wingdings"/>
    </w:rPr>
  </w:style>
  <w:style w:type="character" w:customStyle="1" w:styleId="WW8Num4z7">
    <w:name w:val="WW8Num4z7"/>
    <w:rsid w:val="00FC596F"/>
    <w:rPr>
      <w:rFonts w:ascii="Courier New" w:hAnsi="Courier New" w:cs="Courier New"/>
    </w:rPr>
  </w:style>
  <w:style w:type="character" w:customStyle="1" w:styleId="WW8Num6z0">
    <w:name w:val="WW8Num6z0"/>
    <w:qFormat/>
    <w:rsid w:val="00FC596F"/>
    <w:rPr>
      <w:rFonts w:ascii="Wingdings" w:hAnsi="Wingdings"/>
      <w:b/>
    </w:rPr>
  </w:style>
  <w:style w:type="character" w:customStyle="1" w:styleId="WW8Num7z0">
    <w:name w:val="WW8Num7z0"/>
    <w:qFormat/>
    <w:rsid w:val="00FC596F"/>
    <w:rPr>
      <w:b/>
    </w:rPr>
  </w:style>
  <w:style w:type="character" w:customStyle="1" w:styleId="WW8Num13z1">
    <w:name w:val="WW8Num13z1"/>
    <w:rsid w:val="00FC596F"/>
    <w:rPr>
      <w:rFonts w:ascii="Arial Narrow" w:hAnsi="Arial Narrow" w:cs="Courier New"/>
      <w:color w:val="auto"/>
    </w:rPr>
  </w:style>
  <w:style w:type="character" w:customStyle="1" w:styleId="WW8Num20z0">
    <w:name w:val="WW8Num20z0"/>
    <w:rsid w:val="00FC596F"/>
    <w:rPr>
      <w:color w:val="auto"/>
    </w:rPr>
  </w:style>
  <w:style w:type="character" w:customStyle="1" w:styleId="WW8Num22z2">
    <w:name w:val="WW8Num22z2"/>
    <w:rsid w:val="00FC596F"/>
    <w:rPr>
      <w:b w:val="0"/>
    </w:rPr>
  </w:style>
  <w:style w:type="character" w:customStyle="1" w:styleId="WW8Num23z0">
    <w:name w:val="WW8Num23z0"/>
    <w:rsid w:val="00FC596F"/>
    <w:rPr>
      <w:b/>
    </w:rPr>
  </w:style>
  <w:style w:type="character" w:customStyle="1" w:styleId="WW8Num23z1">
    <w:name w:val="WW8Num23z1"/>
    <w:qFormat/>
    <w:rsid w:val="00FC596F"/>
    <w:rPr>
      <w:rFonts w:ascii="Courier New" w:hAnsi="Courier New" w:cs="Courier New"/>
    </w:rPr>
  </w:style>
  <w:style w:type="character" w:customStyle="1" w:styleId="WW8Num23z2">
    <w:name w:val="WW8Num23z2"/>
    <w:qFormat/>
    <w:rsid w:val="00FC596F"/>
    <w:rPr>
      <w:rFonts w:ascii="Wingdings" w:hAnsi="Wingdings"/>
    </w:rPr>
  </w:style>
  <w:style w:type="character" w:customStyle="1" w:styleId="WW8Num23z3">
    <w:name w:val="WW8Num23z3"/>
    <w:rsid w:val="00FC596F"/>
    <w:rPr>
      <w:rFonts w:ascii="Symbol" w:hAnsi="Symbol"/>
    </w:rPr>
  </w:style>
  <w:style w:type="character" w:customStyle="1" w:styleId="WW8Num25z0">
    <w:name w:val="WW8Num25z0"/>
    <w:rsid w:val="00FC596F"/>
    <w:rPr>
      <w:rFonts w:ascii="Symbol" w:hAnsi="Symbol"/>
    </w:rPr>
  </w:style>
  <w:style w:type="character" w:customStyle="1" w:styleId="WW8Num25z1">
    <w:name w:val="WW8Num25z1"/>
    <w:rsid w:val="00FC596F"/>
    <w:rPr>
      <w:rFonts w:ascii="Courier New" w:hAnsi="Courier New" w:cs="Courier New"/>
    </w:rPr>
  </w:style>
  <w:style w:type="character" w:customStyle="1" w:styleId="WW8Num25z2">
    <w:name w:val="WW8Num25z2"/>
    <w:rsid w:val="00FC596F"/>
    <w:rPr>
      <w:rFonts w:ascii="Wingdings" w:hAnsi="Wingdings"/>
    </w:rPr>
  </w:style>
  <w:style w:type="character" w:customStyle="1" w:styleId="WW8Num26z0">
    <w:name w:val="WW8Num26z0"/>
    <w:rsid w:val="00FC596F"/>
    <w:rPr>
      <w:rFonts w:ascii="Symbol" w:hAnsi="Symbol"/>
    </w:rPr>
  </w:style>
  <w:style w:type="character" w:customStyle="1" w:styleId="WW8Num26z1">
    <w:name w:val="WW8Num26z1"/>
    <w:qFormat/>
    <w:rsid w:val="00FC596F"/>
    <w:rPr>
      <w:rFonts w:ascii="Courier New" w:hAnsi="Courier New" w:cs="Courier New"/>
    </w:rPr>
  </w:style>
  <w:style w:type="character" w:customStyle="1" w:styleId="WW8Num26z2">
    <w:name w:val="WW8Num26z2"/>
    <w:rsid w:val="00FC596F"/>
    <w:rPr>
      <w:rFonts w:ascii="Wingdings" w:hAnsi="Wingdings"/>
    </w:rPr>
  </w:style>
  <w:style w:type="character" w:customStyle="1" w:styleId="WW8Num26z3">
    <w:name w:val="WW8Num26z3"/>
    <w:rsid w:val="00FC596F"/>
    <w:rPr>
      <w:rFonts w:ascii="Symbol" w:hAnsi="Symbol"/>
    </w:rPr>
  </w:style>
  <w:style w:type="character" w:customStyle="1" w:styleId="WW8Num27z0">
    <w:name w:val="WW8Num27z0"/>
    <w:qFormat/>
    <w:rsid w:val="00FC596F"/>
    <w:rPr>
      <w:b/>
    </w:rPr>
  </w:style>
  <w:style w:type="character" w:customStyle="1" w:styleId="WW8Num28z0">
    <w:name w:val="WW8Num28z0"/>
    <w:rsid w:val="00FC596F"/>
    <w:rPr>
      <w:b/>
    </w:rPr>
  </w:style>
  <w:style w:type="character" w:customStyle="1" w:styleId="WW8Num29z0">
    <w:name w:val="WW8Num29z0"/>
    <w:rsid w:val="00FC596F"/>
    <w:rPr>
      <w:rFonts w:ascii="Symbol" w:hAnsi="Symbol"/>
    </w:rPr>
  </w:style>
  <w:style w:type="character" w:customStyle="1" w:styleId="WW8Num30z0">
    <w:name w:val="WW8Num30z0"/>
    <w:rsid w:val="00FC596F"/>
    <w:rPr>
      <w:b/>
    </w:rPr>
  </w:style>
  <w:style w:type="character" w:customStyle="1" w:styleId="WW8Num30z1">
    <w:name w:val="WW8Num30z1"/>
    <w:rsid w:val="00FC596F"/>
    <w:rPr>
      <w:rFonts w:ascii="Courier New" w:hAnsi="Courier New" w:cs="Courier New"/>
    </w:rPr>
  </w:style>
  <w:style w:type="character" w:customStyle="1" w:styleId="WW8Num30z2">
    <w:name w:val="WW8Num30z2"/>
    <w:rsid w:val="00FC596F"/>
    <w:rPr>
      <w:rFonts w:ascii="Wingdings" w:hAnsi="Wingdings"/>
    </w:rPr>
  </w:style>
  <w:style w:type="character" w:customStyle="1" w:styleId="WW8Num33z0">
    <w:name w:val="WW8Num33z0"/>
    <w:rsid w:val="00FC596F"/>
    <w:rPr>
      <w:rFonts w:ascii="Symbol" w:hAnsi="Symbol"/>
    </w:rPr>
  </w:style>
  <w:style w:type="character" w:customStyle="1" w:styleId="WW8Num33z1">
    <w:name w:val="WW8Num33z1"/>
    <w:rsid w:val="00FC596F"/>
    <w:rPr>
      <w:rFonts w:ascii="Courier New" w:hAnsi="Courier New" w:cs="Courier New"/>
    </w:rPr>
  </w:style>
  <w:style w:type="character" w:customStyle="1" w:styleId="WW8Num33z2">
    <w:name w:val="WW8Num33z2"/>
    <w:rsid w:val="00FC596F"/>
    <w:rPr>
      <w:rFonts w:ascii="Wingdings" w:hAnsi="Wingdings"/>
    </w:rPr>
  </w:style>
  <w:style w:type="character" w:customStyle="1" w:styleId="WW8Num34z1">
    <w:name w:val="WW8Num34z1"/>
    <w:rsid w:val="00FC596F"/>
    <w:rPr>
      <w:b w:val="0"/>
    </w:rPr>
  </w:style>
  <w:style w:type="character" w:customStyle="1" w:styleId="WW8Num35z0">
    <w:name w:val="WW8Num35z0"/>
    <w:rsid w:val="00FC596F"/>
    <w:rPr>
      <w:rFonts w:ascii="Symbol" w:hAnsi="Symbol"/>
    </w:rPr>
  </w:style>
  <w:style w:type="character" w:customStyle="1" w:styleId="WW8Num35z1">
    <w:name w:val="WW8Num35z1"/>
    <w:rsid w:val="00FC596F"/>
    <w:rPr>
      <w:rFonts w:ascii="Courier New" w:hAnsi="Courier New" w:cs="Courier New"/>
    </w:rPr>
  </w:style>
  <w:style w:type="character" w:customStyle="1" w:styleId="WW8Num35z2">
    <w:name w:val="WW8Num35z2"/>
    <w:rsid w:val="00FC596F"/>
    <w:rPr>
      <w:rFonts w:ascii="Wingdings" w:hAnsi="Wingdings"/>
    </w:rPr>
  </w:style>
  <w:style w:type="character" w:customStyle="1" w:styleId="WW8Num36z0">
    <w:name w:val="WW8Num36z0"/>
    <w:rsid w:val="00FC596F"/>
    <w:rPr>
      <w:rFonts w:ascii="Symbol" w:hAnsi="Symbol"/>
      <w:color w:val="auto"/>
    </w:rPr>
  </w:style>
  <w:style w:type="character" w:customStyle="1" w:styleId="WW8Num36z1">
    <w:name w:val="WW8Num36z1"/>
    <w:rsid w:val="00FC596F"/>
    <w:rPr>
      <w:rFonts w:ascii="Courier New" w:hAnsi="Courier New" w:cs="Courier New"/>
    </w:rPr>
  </w:style>
  <w:style w:type="character" w:customStyle="1" w:styleId="WW8Num36z2">
    <w:name w:val="WW8Num36z2"/>
    <w:rsid w:val="00FC596F"/>
    <w:rPr>
      <w:rFonts w:ascii="Wingdings" w:hAnsi="Wingdings"/>
    </w:rPr>
  </w:style>
  <w:style w:type="character" w:customStyle="1" w:styleId="WW8Num36z3">
    <w:name w:val="WW8Num36z3"/>
    <w:rsid w:val="00FC596F"/>
    <w:rPr>
      <w:rFonts w:ascii="Symbol" w:hAnsi="Symbol"/>
    </w:rPr>
  </w:style>
  <w:style w:type="character" w:customStyle="1" w:styleId="WW8Num37z0">
    <w:name w:val="WW8Num37z0"/>
    <w:rsid w:val="00FC596F"/>
    <w:rPr>
      <w:b w:val="0"/>
    </w:rPr>
  </w:style>
  <w:style w:type="character" w:customStyle="1" w:styleId="WW8Num39z0">
    <w:name w:val="WW8Num39z0"/>
    <w:rsid w:val="00FC596F"/>
    <w:rPr>
      <w:b w:val="0"/>
      <w:bCs w:val="0"/>
      <w:color w:val="auto"/>
    </w:rPr>
  </w:style>
  <w:style w:type="character" w:customStyle="1" w:styleId="WW8Num40z1">
    <w:name w:val="WW8Num40z1"/>
    <w:rsid w:val="00FC596F"/>
    <w:rPr>
      <w:b w:val="0"/>
    </w:rPr>
  </w:style>
  <w:style w:type="character" w:customStyle="1" w:styleId="WW8Num42z0">
    <w:name w:val="WW8Num42z0"/>
    <w:rsid w:val="00FC596F"/>
    <w:rPr>
      <w:b w:val="0"/>
    </w:rPr>
  </w:style>
  <w:style w:type="character" w:customStyle="1" w:styleId="WW8Num43z0">
    <w:name w:val="WW8Num43z0"/>
    <w:rsid w:val="00FC596F"/>
    <w:rPr>
      <w:rFonts w:ascii="Symbol" w:hAnsi="Symbol"/>
      <w:color w:val="auto"/>
    </w:rPr>
  </w:style>
  <w:style w:type="character" w:customStyle="1" w:styleId="WW8Num43z1">
    <w:name w:val="WW8Num43z1"/>
    <w:rsid w:val="00FC596F"/>
    <w:rPr>
      <w:rFonts w:ascii="Courier New" w:hAnsi="Courier New" w:cs="Courier New"/>
    </w:rPr>
  </w:style>
  <w:style w:type="character" w:customStyle="1" w:styleId="WW8Num43z2">
    <w:name w:val="WW8Num43z2"/>
    <w:rsid w:val="00FC596F"/>
    <w:rPr>
      <w:rFonts w:ascii="Wingdings" w:hAnsi="Wingdings"/>
    </w:rPr>
  </w:style>
  <w:style w:type="character" w:customStyle="1" w:styleId="WW8Num43z3">
    <w:name w:val="WW8Num43z3"/>
    <w:rsid w:val="00FC596F"/>
    <w:rPr>
      <w:rFonts w:ascii="Symbol" w:hAnsi="Symbol"/>
    </w:rPr>
  </w:style>
  <w:style w:type="character" w:customStyle="1" w:styleId="WW8Num45z0">
    <w:name w:val="WW8Num45z0"/>
    <w:rsid w:val="00FC596F"/>
    <w:rPr>
      <w:b w:val="0"/>
      <w:bCs w:val="0"/>
    </w:rPr>
  </w:style>
  <w:style w:type="character" w:customStyle="1" w:styleId="WW8Num46z0">
    <w:name w:val="WW8Num46z0"/>
    <w:rsid w:val="00FC596F"/>
    <w:rPr>
      <w:rFonts w:ascii="Symbol" w:hAnsi="Symbol"/>
      <w:color w:val="auto"/>
    </w:rPr>
  </w:style>
  <w:style w:type="character" w:customStyle="1" w:styleId="WW8Num46z1">
    <w:name w:val="WW8Num46z1"/>
    <w:rsid w:val="00FC596F"/>
    <w:rPr>
      <w:rFonts w:ascii="Courier New" w:hAnsi="Courier New" w:cs="Courier New"/>
    </w:rPr>
  </w:style>
  <w:style w:type="character" w:customStyle="1" w:styleId="WW8Num46z2">
    <w:name w:val="WW8Num46z2"/>
    <w:rsid w:val="00FC596F"/>
    <w:rPr>
      <w:rFonts w:ascii="Wingdings" w:hAnsi="Wingdings"/>
    </w:rPr>
  </w:style>
  <w:style w:type="character" w:customStyle="1" w:styleId="WW8Num46z3">
    <w:name w:val="WW8Num46z3"/>
    <w:rsid w:val="00FC596F"/>
    <w:rPr>
      <w:rFonts w:ascii="Symbol" w:hAnsi="Symbol"/>
    </w:rPr>
  </w:style>
  <w:style w:type="character" w:customStyle="1" w:styleId="WW8Num49z1">
    <w:name w:val="WW8Num49z1"/>
    <w:rsid w:val="00FC596F"/>
    <w:rPr>
      <w:b w:val="0"/>
    </w:rPr>
  </w:style>
  <w:style w:type="character" w:customStyle="1" w:styleId="WW8Num50z0">
    <w:name w:val="WW8Num50z0"/>
    <w:rsid w:val="00FC596F"/>
    <w:rPr>
      <w:color w:val="auto"/>
    </w:rPr>
  </w:style>
  <w:style w:type="character" w:customStyle="1" w:styleId="WW8Num53z0">
    <w:name w:val="WW8Num53z0"/>
    <w:rsid w:val="00FC596F"/>
    <w:rPr>
      <w:b w:val="0"/>
      <w:bCs w:val="0"/>
    </w:rPr>
  </w:style>
  <w:style w:type="character" w:customStyle="1" w:styleId="WW8Num54z1">
    <w:name w:val="WW8Num54z1"/>
    <w:rsid w:val="00FC596F"/>
    <w:rPr>
      <w:rFonts w:ascii="Arial Narrow" w:eastAsia="Times New Roman" w:hAnsi="Arial Narrow" w:cs="Symbol"/>
    </w:rPr>
  </w:style>
  <w:style w:type="character" w:customStyle="1" w:styleId="WW8Num55z0">
    <w:name w:val="WW8Num55z0"/>
    <w:rsid w:val="00FC596F"/>
    <w:rPr>
      <w:b w:val="0"/>
    </w:rPr>
  </w:style>
  <w:style w:type="character" w:customStyle="1" w:styleId="Fontepargpadro5">
    <w:name w:val="Fonte parág. padrão5"/>
    <w:qFormat/>
    <w:rsid w:val="00FC596F"/>
  </w:style>
  <w:style w:type="character" w:customStyle="1" w:styleId="WW8Num5z1">
    <w:name w:val="WW8Num5z1"/>
    <w:rsid w:val="00FC596F"/>
    <w:rPr>
      <w:rFonts w:ascii="Wingdings" w:hAnsi="Wingdings"/>
    </w:rPr>
  </w:style>
  <w:style w:type="character" w:customStyle="1" w:styleId="WW8Num5z7">
    <w:name w:val="WW8Num5z7"/>
    <w:rsid w:val="00FC596F"/>
    <w:rPr>
      <w:rFonts w:ascii="Courier New" w:hAnsi="Courier New" w:cs="Courier New"/>
    </w:rPr>
  </w:style>
  <w:style w:type="character" w:customStyle="1" w:styleId="WW8Num8z0">
    <w:name w:val="WW8Num8z0"/>
    <w:qFormat/>
    <w:rsid w:val="00FC596F"/>
    <w:rPr>
      <w:rFonts w:ascii="Wingdings" w:hAnsi="Wingdings"/>
    </w:rPr>
  </w:style>
  <w:style w:type="character" w:customStyle="1" w:styleId="WW8Num13z0">
    <w:name w:val="WW8Num13z0"/>
    <w:rsid w:val="00FC596F"/>
    <w:rPr>
      <w:b w:val="0"/>
    </w:rPr>
  </w:style>
  <w:style w:type="character" w:customStyle="1" w:styleId="WW8Num14z1">
    <w:name w:val="WW8Num14z1"/>
    <w:rsid w:val="00FC596F"/>
    <w:rPr>
      <w:rFonts w:ascii="Courier New" w:hAnsi="Courier New" w:cs="Courier New"/>
    </w:rPr>
  </w:style>
  <w:style w:type="character" w:customStyle="1" w:styleId="WW8Num16z0">
    <w:name w:val="WW8Num16z0"/>
    <w:qFormat/>
    <w:rsid w:val="00FC596F"/>
    <w:rPr>
      <w:b/>
    </w:rPr>
  </w:style>
  <w:style w:type="character" w:customStyle="1" w:styleId="Absatz-Standardschriftart">
    <w:name w:val="Absatz-Standardschriftart"/>
    <w:qFormat/>
    <w:rsid w:val="00FC596F"/>
  </w:style>
  <w:style w:type="character" w:customStyle="1" w:styleId="WW-Absatz-Standardschriftart">
    <w:name w:val="WW-Absatz-Standardschriftart"/>
    <w:qFormat/>
    <w:rsid w:val="00FC596F"/>
  </w:style>
  <w:style w:type="character" w:customStyle="1" w:styleId="WW8Num11z0">
    <w:name w:val="WW8Num11z0"/>
    <w:qFormat/>
    <w:rsid w:val="00FC596F"/>
    <w:rPr>
      <w:b w:val="0"/>
      <w:bCs w:val="0"/>
    </w:rPr>
  </w:style>
  <w:style w:type="character" w:customStyle="1" w:styleId="WW8Num11z1">
    <w:name w:val="WW8Num11z1"/>
    <w:qFormat/>
    <w:rsid w:val="00FC596F"/>
    <w:rPr>
      <w:b/>
      <w:bCs w:val="0"/>
    </w:rPr>
  </w:style>
  <w:style w:type="character" w:customStyle="1" w:styleId="WW8Num12z1">
    <w:name w:val="WW8Num12z1"/>
    <w:qFormat/>
    <w:rsid w:val="00FC596F"/>
    <w:rPr>
      <w:rFonts w:ascii="Courier New" w:hAnsi="Courier New" w:cs="Courier New"/>
    </w:rPr>
  </w:style>
  <w:style w:type="character" w:customStyle="1" w:styleId="WW8Num12z2">
    <w:name w:val="WW8Num12z2"/>
    <w:qFormat/>
    <w:rsid w:val="00FC596F"/>
    <w:rPr>
      <w:rFonts w:ascii="Wingdings" w:hAnsi="Wingdings"/>
    </w:rPr>
  </w:style>
  <w:style w:type="character" w:customStyle="1" w:styleId="WW8Num14z2">
    <w:name w:val="WW8Num14z2"/>
    <w:rsid w:val="00FC596F"/>
    <w:rPr>
      <w:rFonts w:ascii="Wingdings" w:hAnsi="Wingdings"/>
    </w:rPr>
  </w:style>
  <w:style w:type="character" w:customStyle="1" w:styleId="WW8Num16z1">
    <w:name w:val="WW8Num16z1"/>
    <w:rsid w:val="00FC596F"/>
    <w:rPr>
      <w:rFonts w:ascii="Courier New" w:hAnsi="Courier New" w:cs="Courier New"/>
    </w:rPr>
  </w:style>
  <w:style w:type="character" w:customStyle="1" w:styleId="WW8Num16z3">
    <w:name w:val="WW8Num16z3"/>
    <w:rsid w:val="00FC596F"/>
    <w:rPr>
      <w:rFonts w:ascii="Symbol" w:hAnsi="Symbol"/>
    </w:rPr>
  </w:style>
  <w:style w:type="character" w:customStyle="1" w:styleId="WW8Num17z0">
    <w:name w:val="WW8Num17z0"/>
    <w:rsid w:val="00FC596F"/>
    <w:rPr>
      <w:rFonts w:ascii="Symbol" w:hAnsi="Symbol"/>
    </w:rPr>
  </w:style>
  <w:style w:type="character" w:customStyle="1" w:styleId="WW8Num17z1">
    <w:name w:val="WW8Num17z1"/>
    <w:qFormat/>
    <w:rsid w:val="00FC596F"/>
    <w:rPr>
      <w:rFonts w:ascii="Wingdings" w:hAnsi="Wingdings"/>
    </w:rPr>
  </w:style>
  <w:style w:type="character" w:customStyle="1" w:styleId="WW8Num17z2">
    <w:name w:val="WW8Num17z2"/>
    <w:qFormat/>
    <w:rsid w:val="00FC596F"/>
    <w:rPr>
      <w:rFonts w:ascii="Wingdings" w:hAnsi="Wingdings"/>
    </w:rPr>
  </w:style>
  <w:style w:type="character" w:customStyle="1" w:styleId="WW8Num19z1">
    <w:name w:val="WW8Num19z1"/>
    <w:rsid w:val="00FC596F"/>
    <w:rPr>
      <w:rFonts w:ascii="Courier New" w:hAnsi="Courier New" w:cs="Courier New"/>
    </w:rPr>
  </w:style>
  <w:style w:type="character" w:customStyle="1" w:styleId="WW8Num22z0">
    <w:name w:val="WW8Num22z0"/>
    <w:rsid w:val="00FC596F"/>
    <w:rPr>
      <w:b/>
    </w:rPr>
  </w:style>
  <w:style w:type="character" w:customStyle="1" w:styleId="WW8Num22z1">
    <w:name w:val="WW8Num22z1"/>
    <w:rsid w:val="00FC596F"/>
    <w:rPr>
      <w:rFonts w:ascii="Courier New" w:hAnsi="Courier New" w:cs="Courier New"/>
    </w:rPr>
  </w:style>
  <w:style w:type="character" w:customStyle="1" w:styleId="WW8Num22z3">
    <w:name w:val="WW8Num22z3"/>
    <w:rsid w:val="00FC596F"/>
    <w:rPr>
      <w:rFonts w:ascii="Symbol" w:hAnsi="Symbol"/>
    </w:rPr>
  </w:style>
  <w:style w:type="character" w:customStyle="1" w:styleId="WW8Num27z1">
    <w:name w:val="WW8Num27z1"/>
    <w:rsid w:val="00FC596F"/>
    <w:rPr>
      <w:rFonts w:ascii="Courier New" w:hAnsi="Courier New" w:cs="Courier New"/>
    </w:rPr>
  </w:style>
  <w:style w:type="character" w:customStyle="1" w:styleId="WW8Num27z3">
    <w:name w:val="WW8Num27z3"/>
    <w:rsid w:val="00FC596F"/>
    <w:rPr>
      <w:rFonts w:ascii="Symbol" w:hAnsi="Symbol"/>
    </w:rPr>
  </w:style>
  <w:style w:type="character" w:customStyle="1" w:styleId="Fontepargpadro4">
    <w:name w:val="Fonte parág. padrão4"/>
    <w:qFormat/>
    <w:rsid w:val="00FC596F"/>
  </w:style>
  <w:style w:type="character" w:customStyle="1" w:styleId="WW8Num10z3">
    <w:name w:val="WW8Num10z3"/>
    <w:rsid w:val="00FC596F"/>
    <w:rPr>
      <w:rFonts w:ascii="Symbol" w:hAnsi="Symbol"/>
    </w:rPr>
  </w:style>
  <w:style w:type="character" w:customStyle="1" w:styleId="WW8Num11z3">
    <w:name w:val="WW8Num11z3"/>
    <w:rsid w:val="00FC596F"/>
    <w:rPr>
      <w:b w:val="0"/>
    </w:rPr>
  </w:style>
  <w:style w:type="character" w:customStyle="1" w:styleId="WW8Num17z7">
    <w:name w:val="WW8Num17z7"/>
    <w:rsid w:val="00FC596F"/>
    <w:rPr>
      <w:rFonts w:ascii="Courier New" w:hAnsi="Courier New" w:cs="Courier New"/>
    </w:rPr>
  </w:style>
  <w:style w:type="character" w:customStyle="1" w:styleId="WW8Num19z0">
    <w:name w:val="WW8Num19z0"/>
    <w:qFormat/>
    <w:rsid w:val="00FC596F"/>
    <w:rPr>
      <w:rFonts w:ascii="Symbol" w:hAnsi="Symbol"/>
    </w:rPr>
  </w:style>
  <w:style w:type="character" w:customStyle="1" w:styleId="WW8Num19z2">
    <w:name w:val="WW8Num19z2"/>
    <w:rsid w:val="00FC596F"/>
    <w:rPr>
      <w:rFonts w:ascii="Wingdings" w:hAnsi="Wingdings"/>
    </w:rPr>
  </w:style>
  <w:style w:type="character" w:customStyle="1" w:styleId="WW8Num21z0">
    <w:name w:val="WW8Num21z0"/>
    <w:rsid w:val="00FC596F"/>
    <w:rPr>
      <w:b/>
    </w:rPr>
  </w:style>
  <w:style w:type="character" w:customStyle="1" w:styleId="WW8Num25z3">
    <w:name w:val="WW8Num25z3"/>
    <w:rsid w:val="00FC596F"/>
    <w:rPr>
      <w:b w:val="0"/>
    </w:rPr>
  </w:style>
  <w:style w:type="character" w:customStyle="1" w:styleId="WW8Num29z1">
    <w:name w:val="WW8Num29z1"/>
    <w:rsid w:val="00FC596F"/>
    <w:rPr>
      <w:rFonts w:ascii="Courier New" w:hAnsi="Courier New" w:cs="Courier New"/>
    </w:rPr>
  </w:style>
  <w:style w:type="character" w:customStyle="1" w:styleId="WW8Num29z2">
    <w:name w:val="WW8Num29z2"/>
    <w:rsid w:val="00FC596F"/>
    <w:rPr>
      <w:rFonts w:ascii="Wingdings" w:hAnsi="Wingdings"/>
    </w:rPr>
  </w:style>
  <w:style w:type="character" w:customStyle="1" w:styleId="WW8Num31z0">
    <w:name w:val="WW8Num31z0"/>
    <w:rsid w:val="00FC596F"/>
    <w:rPr>
      <w:rFonts w:ascii="Wingdings" w:hAnsi="Wingdings"/>
    </w:rPr>
  </w:style>
  <w:style w:type="character" w:customStyle="1" w:styleId="WW8Num31z1">
    <w:name w:val="WW8Num31z1"/>
    <w:rsid w:val="00FC596F"/>
    <w:rPr>
      <w:rFonts w:ascii="Courier New" w:hAnsi="Courier New" w:cs="Courier New"/>
    </w:rPr>
  </w:style>
  <w:style w:type="character" w:customStyle="1" w:styleId="WW8Num31z3">
    <w:name w:val="WW8Num31z3"/>
    <w:rsid w:val="00FC596F"/>
    <w:rPr>
      <w:rFonts w:ascii="Symbol" w:hAnsi="Symbol"/>
    </w:rPr>
  </w:style>
  <w:style w:type="character" w:customStyle="1" w:styleId="WW8Num32z0">
    <w:name w:val="WW8Num32z0"/>
    <w:rsid w:val="00FC596F"/>
    <w:rPr>
      <w:b/>
    </w:rPr>
  </w:style>
  <w:style w:type="character" w:customStyle="1" w:styleId="WW8Num38z0">
    <w:name w:val="WW8Num38z0"/>
    <w:rsid w:val="00FC596F"/>
    <w:rPr>
      <w:b/>
    </w:rPr>
  </w:style>
  <w:style w:type="character" w:customStyle="1" w:styleId="WW8Num40z0">
    <w:name w:val="WW8Num40z0"/>
    <w:rsid w:val="00FC596F"/>
    <w:rPr>
      <w:b w:val="0"/>
    </w:rPr>
  </w:style>
  <w:style w:type="character" w:customStyle="1" w:styleId="Fontepargpadro3">
    <w:name w:val="Fonte parág. padrão3"/>
    <w:qFormat/>
    <w:rsid w:val="00FC596F"/>
  </w:style>
  <w:style w:type="character" w:customStyle="1" w:styleId="Fontepargpadro2">
    <w:name w:val="Fonte parág. padrão2"/>
    <w:qFormat/>
    <w:rsid w:val="00FC596F"/>
  </w:style>
  <w:style w:type="character" w:customStyle="1" w:styleId="WW-Absatz-Standardschriftart1">
    <w:name w:val="WW-Absatz-Standardschriftart1"/>
    <w:qFormat/>
    <w:rsid w:val="00FC596F"/>
  </w:style>
  <w:style w:type="character" w:customStyle="1" w:styleId="Fontepargpadro1">
    <w:name w:val="Fonte parág. padrão1"/>
    <w:qFormat/>
    <w:rsid w:val="00FC596F"/>
  </w:style>
  <w:style w:type="character" w:styleId="Nmerodepgina">
    <w:name w:val="page number"/>
    <w:basedOn w:val="Fontepargpadro1"/>
    <w:qFormat/>
    <w:rsid w:val="00FC596F"/>
  </w:style>
  <w:style w:type="character" w:styleId="Hyperlink">
    <w:name w:val="Hyperlink"/>
    <w:basedOn w:val="Fontepargpadro1"/>
    <w:uiPriority w:val="99"/>
    <w:rsid w:val="00FC596F"/>
    <w:rPr>
      <w:color w:val="0000FF"/>
      <w:u w:val="single"/>
    </w:rPr>
  </w:style>
  <w:style w:type="character" w:customStyle="1" w:styleId="CharChar">
    <w:name w:val="Char Char"/>
    <w:basedOn w:val="Fontepargpadro3"/>
    <w:rsid w:val="00FC596F"/>
    <w:rPr>
      <w:rFonts w:ascii="Tahoma" w:hAnsi="Tahoma" w:cs="Tahoma"/>
      <w:sz w:val="16"/>
      <w:szCs w:val="16"/>
    </w:rPr>
  </w:style>
  <w:style w:type="character" w:customStyle="1" w:styleId="Smbolosdenumerao">
    <w:name w:val="Símbolos de numeração"/>
    <w:qFormat/>
    <w:rsid w:val="00FC596F"/>
    <w:rPr>
      <w:b w:val="0"/>
      <w:bCs w:val="0"/>
    </w:rPr>
  </w:style>
  <w:style w:type="character" w:customStyle="1" w:styleId="Marcas">
    <w:name w:val="Marcas"/>
    <w:qFormat/>
    <w:rsid w:val="00FC596F"/>
    <w:rPr>
      <w:rFonts w:ascii="OpenSymbol" w:eastAsia="OpenSymbol" w:hAnsi="OpenSymbol" w:cs="OpenSymbol"/>
    </w:rPr>
  </w:style>
  <w:style w:type="character" w:customStyle="1" w:styleId="RecuodecorpodetextoChar">
    <w:name w:val="Recuo de corpo de texto Char"/>
    <w:basedOn w:val="Fontepargpadro5"/>
    <w:uiPriority w:val="99"/>
    <w:qFormat/>
    <w:rsid w:val="00FC596F"/>
    <w:rPr>
      <w:rFonts w:ascii="Arial" w:hAnsi="Arial" w:cs="Arial"/>
      <w:sz w:val="22"/>
      <w:szCs w:val="22"/>
    </w:rPr>
  </w:style>
  <w:style w:type="paragraph" w:customStyle="1" w:styleId="Captulo">
    <w:name w:val="Capítulo"/>
    <w:basedOn w:val="Normal"/>
    <w:next w:val="Corpodetexto"/>
    <w:qFormat/>
    <w:rsid w:val="00FC596F"/>
    <w:pPr>
      <w:keepNext/>
      <w:suppressAutoHyphens/>
      <w:overflowPunct w:val="0"/>
      <w:autoSpaceDE w:val="0"/>
      <w:spacing w:before="240" w:after="120"/>
      <w:textAlignment w:val="baseline"/>
    </w:pPr>
    <w:rPr>
      <w:rFonts w:ascii="Arial" w:eastAsia="MS Mincho" w:hAnsi="Arial"/>
      <w:sz w:val="28"/>
      <w:szCs w:val="28"/>
      <w:lang w:eastAsia="ar-SA"/>
    </w:rPr>
  </w:style>
  <w:style w:type="paragraph" w:styleId="Corpodetexto">
    <w:name w:val="Body Text"/>
    <w:basedOn w:val="Normal"/>
    <w:link w:val="CorpodetextoChar"/>
    <w:qFormat/>
    <w:rsid w:val="00FC596F"/>
    <w:pPr>
      <w:suppressAutoHyphens/>
      <w:jc w:val="both"/>
    </w:pPr>
    <w:rPr>
      <w:rFonts w:ascii="Times New Roman" w:eastAsia="Times New Roman" w:hAnsi="Times New Roman" w:cs="Times New Roman"/>
      <w:szCs w:val="20"/>
      <w:lang w:eastAsia="ar-SA"/>
    </w:rPr>
  </w:style>
  <w:style w:type="paragraph" w:styleId="Lista">
    <w:name w:val="List"/>
    <w:basedOn w:val="Corpodetexto"/>
    <w:rsid w:val="00FC596F"/>
    <w:rPr>
      <w:rFonts w:cs="Tahoma"/>
    </w:rPr>
  </w:style>
  <w:style w:type="paragraph" w:customStyle="1" w:styleId="Legenda6">
    <w:name w:val="Legenda6"/>
    <w:basedOn w:val="Normal"/>
    <w:qFormat/>
    <w:rsid w:val="00FC596F"/>
    <w:pPr>
      <w:suppressLineNumbers/>
      <w:suppressAutoHyphens/>
      <w:overflowPunct w:val="0"/>
      <w:autoSpaceDE w:val="0"/>
      <w:spacing w:before="120" w:after="120"/>
      <w:textAlignment w:val="baseline"/>
    </w:pPr>
    <w:rPr>
      <w:rFonts w:ascii="Times New Roman" w:eastAsia="Times New Roman" w:hAnsi="Times New Roman"/>
      <w:i/>
      <w:iCs/>
      <w:lang w:eastAsia="ar-SA"/>
    </w:rPr>
  </w:style>
  <w:style w:type="paragraph" w:customStyle="1" w:styleId="ndice">
    <w:name w:val="Índice"/>
    <w:basedOn w:val="Normal"/>
    <w:qFormat/>
    <w:rsid w:val="00FC596F"/>
    <w:pPr>
      <w:suppressLineNumbers/>
      <w:suppressAutoHyphens/>
      <w:overflowPunct w:val="0"/>
      <w:autoSpaceDE w:val="0"/>
      <w:textAlignment w:val="baseline"/>
    </w:pPr>
    <w:rPr>
      <w:rFonts w:ascii="Times New Roman" w:eastAsia="Times New Roman" w:hAnsi="Times New Roman"/>
      <w:sz w:val="20"/>
      <w:szCs w:val="20"/>
      <w:lang w:eastAsia="ar-SA"/>
    </w:rPr>
  </w:style>
  <w:style w:type="paragraph" w:customStyle="1" w:styleId="Legenda5">
    <w:name w:val="Legenda5"/>
    <w:basedOn w:val="Normal"/>
    <w:qFormat/>
    <w:rsid w:val="00FC596F"/>
    <w:pPr>
      <w:suppressLineNumbers/>
      <w:suppressAutoHyphens/>
      <w:overflowPunct w:val="0"/>
      <w:autoSpaceDE w:val="0"/>
      <w:spacing w:before="120" w:after="120"/>
      <w:textAlignment w:val="baseline"/>
    </w:pPr>
    <w:rPr>
      <w:rFonts w:ascii="Times New Roman" w:eastAsia="Times New Roman" w:hAnsi="Times New Roman"/>
      <w:i/>
      <w:iCs/>
      <w:lang w:eastAsia="ar-SA"/>
    </w:rPr>
  </w:style>
  <w:style w:type="paragraph" w:customStyle="1" w:styleId="Cabealho1">
    <w:name w:val="Cabeçalho1"/>
    <w:basedOn w:val="Normal"/>
    <w:next w:val="Corpodetexto"/>
    <w:rsid w:val="00FC596F"/>
    <w:pPr>
      <w:keepNext/>
      <w:suppressAutoHyphens/>
      <w:overflowPunct w:val="0"/>
      <w:autoSpaceDE w:val="0"/>
      <w:spacing w:before="240" w:after="120"/>
      <w:textAlignment w:val="baseline"/>
    </w:pPr>
    <w:rPr>
      <w:rFonts w:ascii="Arial" w:eastAsia="Lucida Sans Unicode" w:hAnsi="Arial"/>
      <w:sz w:val="28"/>
      <w:szCs w:val="28"/>
      <w:lang w:eastAsia="ar-SA"/>
    </w:rPr>
  </w:style>
  <w:style w:type="paragraph" w:customStyle="1" w:styleId="Legenda4">
    <w:name w:val="Legenda4"/>
    <w:basedOn w:val="Normal"/>
    <w:qFormat/>
    <w:rsid w:val="00FC596F"/>
    <w:pPr>
      <w:suppressLineNumbers/>
      <w:suppressAutoHyphens/>
      <w:overflowPunct w:val="0"/>
      <w:autoSpaceDE w:val="0"/>
      <w:spacing w:before="120" w:after="120"/>
      <w:textAlignment w:val="baseline"/>
    </w:pPr>
    <w:rPr>
      <w:rFonts w:ascii="Times New Roman" w:eastAsia="Times New Roman" w:hAnsi="Times New Roman"/>
      <w:i/>
      <w:iCs/>
      <w:lang w:eastAsia="ar-SA"/>
    </w:rPr>
  </w:style>
  <w:style w:type="paragraph" w:customStyle="1" w:styleId="ndiceremissivo">
    <w:name w:val="Índice remissivo"/>
    <w:basedOn w:val="Normal"/>
    <w:rsid w:val="00FC596F"/>
    <w:pPr>
      <w:suppressLineNumbers/>
      <w:suppressAutoHyphens/>
      <w:overflowPunct w:val="0"/>
      <w:autoSpaceDE w:val="0"/>
      <w:textAlignment w:val="baseline"/>
    </w:pPr>
    <w:rPr>
      <w:rFonts w:ascii="Times New Roman" w:eastAsia="Times New Roman" w:hAnsi="Times New Roman"/>
      <w:sz w:val="20"/>
      <w:szCs w:val="20"/>
      <w:lang w:eastAsia="ar-SA"/>
    </w:rPr>
  </w:style>
  <w:style w:type="paragraph" w:customStyle="1" w:styleId="Legenda3">
    <w:name w:val="Legenda3"/>
    <w:basedOn w:val="Normal"/>
    <w:qFormat/>
    <w:rsid w:val="00FC596F"/>
    <w:pPr>
      <w:suppressLineNumbers/>
      <w:suppressAutoHyphens/>
      <w:overflowPunct w:val="0"/>
      <w:autoSpaceDE w:val="0"/>
      <w:spacing w:before="120" w:after="120"/>
      <w:textAlignment w:val="baseline"/>
    </w:pPr>
    <w:rPr>
      <w:rFonts w:ascii="Times New Roman" w:eastAsia="Times New Roman" w:hAnsi="Times New Roman"/>
      <w:i/>
      <w:iCs/>
      <w:lang w:eastAsia="ar-SA"/>
    </w:rPr>
  </w:style>
  <w:style w:type="paragraph" w:customStyle="1" w:styleId="Legenda2">
    <w:name w:val="Legenda2"/>
    <w:basedOn w:val="Normal"/>
    <w:qFormat/>
    <w:rsid w:val="00FC596F"/>
    <w:pPr>
      <w:suppressLineNumbers/>
      <w:suppressAutoHyphens/>
      <w:overflowPunct w:val="0"/>
      <w:autoSpaceDE w:val="0"/>
      <w:spacing w:before="120" w:after="120"/>
      <w:textAlignment w:val="baseline"/>
    </w:pPr>
    <w:rPr>
      <w:rFonts w:ascii="Times New Roman" w:eastAsia="Times New Roman" w:hAnsi="Times New Roman"/>
      <w:i/>
      <w:iCs/>
      <w:lang w:eastAsia="ar-SA"/>
    </w:rPr>
  </w:style>
  <w:style w:type="paragraph" w:customStyle="1" w:styleId="Legenda1">
    <w:name w:val="Legenda1"/>
    <w:basedOn w:val="Normal"/>
    <w:qFormat/>
    <w:rsid w:val="00FC596F"/>
    <w:pPr>
      <w:suppressLineNumbers/>
      <w:suppressAutoHyphens/>
      <w:overflowPunct w:val="0"/>
      <w:autoSpaceDE w:val="0"/>
      <w:spacing w:before="120" w:after="120"/>
      <w:textAlignment w:val="baseline"/>
    </w:pPr>
    <w:rPr>
      <w:rFonts w:ascii="Times New Roman" w:eastAsia="Times New Roman" w:hAnsi="Times New Roman"/>
      <w:i/>
      <w:iCs/>
      <w:lang w:eastAsia="ar-SA"/>
    </w:rPr>
  </w:style>
  <w:style w:type="paragraph" w:styleId="Rodap">
    <w:name w:val="footer"/>
    <w:basedOn w:val="Normal"/>
    <w:link w:val="RodapChar"/>
    <w:uiPriority w:val="99"/>
    <w:rsid w:val="00FC596F"/>
    <w:pPr>
      <w:tabs>
        <w:tab w:val="center" w:pos="4419"/>
        <w:tab w:val="right" w:pos="8838"/>
      </w:tabs>
      <w:suppressAutoHyphens/>
      <w:overflowPunct w:val="0"/>
      <w:autoSpaceDE w:val="0"/>
      <w:textAlignment w:val="baseline"/>
    </w:pPr>
    <w:rPr>
      <w:rFonts w:ascii="Times New Roman" w:eastAsia="Times New Roman" w:hAnsi="Times New Roman" w:cs="Times New Roman"/>
      <w:sz w:val="20"/>
      <w:szCs w:val="20"/>
      <w:lang w:eastAsia="ar-SA"/>
    </w:rPr>
  </w:style>
  <w:style w:type="paragraph" w:styleId="Cabealho">
    <w:name w:val="header"/>
    <w:basedOn w:val="Normal"/>
    <w:link w:val="CabealhoChar"/>
    <w:uiPriority w:val="99"/>
    <w:rsid w:val="00FC596F"/>
    <w:pPr>
      <w:tabs>
        <w:tab w:val="center" w:pos="4419"/>
        <w:tab w:val="right" w:pos="8838"/>
      </w:tabs>
      <w:suppressAutoHyphens/>
      <w:overflowPunct w:val="0"/>
      <w:autoSpaceDE w:val="0"/>
      <w:textAlignment w:val="baseline"/>
    </w:pPr>
    <w:rPr>
      <w:rFonts w:ascii="Times New Roman" w:eastAsia="Times New Roman" w:hAnsi="Times New Roman" w:cs="Times New Roman"/>
      <w:sz w:val="20"/>
      <w:szCs w:val="20"/>
      <w:lang w:eastAsia="ar-SA"/>
    </w:rPr>
  </w:style>
  <w:style w:type="paragraph" w:styleId="Recuodecorpodetexto">
    <w:name w:val="Body Text Indent"/>
    <w:basedOn w:val="Normal"/>
    <w:uiPriority w:val="99"/>
    <w:rsid w:val="00FC596F"/>
    <w:pPr>
      <w:suppressAutoHyphens/>
      <w:overflowPunct w:val="0"/>
      <w:autoSpaceDE w:val="0"/>
      <w:ind w:firstLine="2160"/>
      <w:jc w:val="both"/>
      <w:textAlignment w:val="baseline"/>
    </w:pPr>
    <w:rPr>
      <w:rFonts w:ascii="Arial" w:eastAsia="Times New Roman" w:hAnsi="Arial" w:cs="Arial"/>
      <w:sz w:val="22"/>
      <w:szCs w:val="22"/>
      <w:lang w:eastAsia="ar-SA"/>
    </w:rPr>
  </w:style>
  <w:style w:type="paragraph" w:customStyle="1" w:styleId="Corpodetexto21">
    <w:name w:val="Corpo de texto 21"/>
    <w:basedOn w:val="Normal"/>
    <w:qFormat/>
    <w:rsid w:val="00FC596F"/>
    <w:pPr>
      <w:suppressAutoHyphens/>
      <w:ind w:firstLine="720"/>
      <w:jc w:val="both"/>
    </w:pPr>
    <w:rPr>
      <w:rFonts w:ascii="Times New Roman" w:eastAsia="Times New Roman" w:hAnsi="Times New Roman" w:cs="Times New Roman"/>
      <w:szCs w:val="20"/>
      <w:lang w:eastAsia="ar-SA"/>
    </w:rPr>
  </w:style>
  <w:style w:type="paragraph" w:customStyle="1" w:styleId="western">
    <w:name w:val="western"/>
    <w:basedOn w:val="Normal"/>
    <w:qFormat/>
    <w:rsid w:val="00FC596F"/>
    <w:pPr>
      <w:suppressAutoHyphens/>
      <w:spacing w:before="280" w:after="119"/>
    </w:pPr>
    <w:rPr>
      <w:rFonts w:ascii="Times New Roman" w:eastAsia="Times New Roman" w:hAnsi="Times New Roman" w:cs="Times New Roman"/>
      <w:lang w:eastAsia="ar-SA"/>
    </w:rPr>
  </w:style>
  <w:style w:type="paragraph" w:customStyle="1" w:styleId="Corpodetexto211">
    <w:name w:val="Corpo de texto 211"/>
    <w:basedOn w:val="Normal"/>
    <w:rsid w:val="00FC596F"/>
    <w:pPr>
      <w:suppressAutoHyphens/>
      <w:overflowPunct w:val="0"/>
      <w:autoSpaceDE w:val="0"/>
      <w:jc w:val="both"/>
      <w:textAlignment w:val="baseline"/>
    </w:pPr>
    <w:rPr>
      <w:rFonts w:ascii="Times New Roman" w:eastAsia="Times New Roman" w:hAnsi="Times New Roman" w:cs="Times New Roman"/>
      <w:sz w:val="22"/>
      <w:szCs w:val="20"/>
      <w:lang w:eastAsia="ar-SA"/>
    </w:rPr>
  </w:style>
  <w:style w:type="paragraph" w:styleId="NormalWeb">
    <w:name w:val="Normal (Web)"/>
    <w:basedOn w:val="Normal"/>
    <w:link w:val="NormalWebChar"/>
    <w:uiPriority w:val="99"/>
    <w:qFormat/>
    <w:rsid w:val="00FC596F"/>
    <w:pPr>
      <w:suppressAutoHyphens/>
      <w:spacing w:before="100" w:after="119"/>
    </w:pPr>
    <w:rPr>
      <w:rFonts w:ascii="Times New Roman" w:eastAsia="Times New Roman" w:hAnsi="Times New Roman" w:cs="Times New Roman"/>
      <w:lang w:eastAsia="ar-SA"/>
    </w:rPr>
  </w:style>
  <w:style w:type="paragraph" w:customStyle="1" w:styleId="Recuodecorpodetexto31">
    <w:name w:val="Recuo de corpo de texto 31"/>
    <w:basedOn w:val="Normal"/>
    <w:qFormat/>
    <w:rsid w:val="00FC596F"/>
    <w:pPr>
      <w:suppressAutoHyphens/>
      <w:overflowPunct w:val="0"/>
      <w:autoSpaceDE w:val="0"/>
      <w:spacing w:line="360" w:lineRule="auto"/>
      <w:ind w:firstLine="708"/>
      <w:jc w:val="both"/>
    </w:pPr>
    <w:rPr>
      <w:rFonts w:ascii="Arial" w:eastAsia="Times New Roman" w:hAnsi="Arial" w:cs="Arial"/>
      <w:bCs/>
      <w:szCs w:val="20"/>
      <w:lang w:eastAsia="ar-SA"/>
    </w:rPr>
  </w:style>
  <w:style w:type="paragraph" w:customStyle="1" w:styleId="Contedodatabela">
    <w:name w:val="Conteúdo da tabela"/>
    <w:basedOn w:val="Normal"/>
    <w:qFormat/>
    <w:rsid w:val="00FC596F"/>
    <w:pPr>
      <w:suppressLineNumbers/>
      <w:suppressAutoHyphens/>
      <w:overflowPunct w:val="0"/>
      <w:autoSpaceDE w:val="0"/>
      <w:textAlignment w:val="baseline"/>
    </w:pPr>
    <w:rPr>
      <w:rFonts w:ascii="Times New Roman" w:eastAsia="Times New Roman" w:hAnsi="Times New Roman" w:cs="Times New Roman"/>
      <w:sz w:val="20"/>
      <w:szCs w:val="20"/>
      <w:lang w:eastAsia="ar-SA"/>
    </w:rPr>
  </w:style>
  <w:style w:type="paragraph" w:customStyle="1" w:styleId="Ttulodatabela">
    <w:name w:val="Título da tabela"/>
    <w:basedOn w:val="Contedodatabela"/>
    <w:qFormat/>
    <w:rsid w:val="00FC596F"/>
    <w:pPr>
      <w:jc w:val="center"/>
    </w:pPr>
    <w:rPr>
      <w:b/>
      <w:bCs/>
    </w:rPr>
  </w:style>
  <w:style w:type="paragraph" w:customStyle="1" w:styleId="Contedodoquadro">
    <w:name w:val="Conteúdo do quadro"/>
    <w:basedOn w:val="Corpodetexto"/>
    <w:qFormat/>
    <w:rsid w:val="00FC596F"/>
  </w:style>
  <w:style w:type="paragraph" w:styleId="Ttulo">
    <w:name w:val="Title"/>
    <w:basedOn w:val="Normal"/>
    <w:next w:val="Subttulo"/>
    <w:link w:val="TtuloChar"/>
    <w:qFormat/>
    <w:rsid w:val="00FC596F"/>
    <w:pPr>
      <w:widowControl w:val="0"/>
      <w:suppressAutoHyphens/>
      <w:jc w:val="center"/>
    </w:pPr>
    <w:rPr>
      <w:rFonts w:ascii="Arial" w:eastAsia="Times New Roman" w:hAnsi="Arial" w:cs="Times New Roman"/>
      <w:b/>
      <w:sz w:val="32"/>
      <w:szCs w:val="20"/>
      <w:lang w:eastAsia="ar-SA"/>
    </w:rPr>
  </w:style>
  <w:style w:type="paragraph" w:styleId="Subttulo">
    <w:name w:val="Subtitle"/>
    <w:basedOn w:val="Normal"/>
    <w:next w:val="Corpodetexto"/>
    <w:link w:val="SubttuloChar"/>
    <w:uiPriority w:val="11"/>
    <w:qFormat/>
    <w:rsid w:val="00FC596F"/>
    <w:pPr>
      <w:suppressAutoHyphens/>
      <w:overflowPunct w:val="0"/>
      <w:autoSpaceDE w:val="0"/>
      <w:spacing w:after="60"/>
      <w:jc w:val="center"/>
      <w:textAlignment w:val="baseline"/>
    </w:pPr>
    <w:rPr>
      <w:rFonts w:ascii="Arial" w:eastAsia="Times New Roman" w:hAnsi="Arial" w:cs="Arial"/>
      <w:lang w:eastAsia="ar-SA"/>
    </w:rPr>
  </w:style>
  <w:style w:type="paragraph" w:customStyle="1" w:styleId="BodyText25">
    <w:name w:val="Body Text 25"/>
    <w:basedOn w:val="Normal"/>
    <w:rsid w:val="00FC596F"/>
    <w:pPr>
      <w:suppressAutoHyphens/>
      <w:spacing w:line="300" w:lineRule="atLeast"/>
      <w:jc w:val="both"/>
    </w:pPr>
    <w:rPr>
      <w:rFonts w:ascii="Abadi MT Condensed Light" w:eastAsia="Times New Roman" w:hAnsi="Abadi MT Condensed Light" w:cs="Times New Roman"/>
      <w:sz w:val="22"/>
      <w:lang w:eastAsia="ar-SA"/>
    </w:rPr>
  </w:style>
  <w:style w:type="paragraph" w:customStyle="1" w:styleId="Descrio">
    <w:name w:val="Descrição"/>
    <w:basedOn w:val="Normal"/>
    <w:rsid w:val="00FC596F"/>
    <w:pPr>
      <w:tabs>
        <w:tab w:val="left" w:pos="6096"/>
      </w:tabs>
      <w:suppressAutoHyphens/>
      <w:jc w:val="center"/>
    </w:pPr>
    <w:rPr>
      <w:rFonts w:ascii="Times New Roman" w:eastAsia="Times New Roman" w:hAnsi="Times New Roman" w:cs="Times New Roman"/>
      <w:i/>
      <w:color w:val="333399"/>
      <w:lang w:eastAsia="ar-SA"/>
    </w:rPr>
  </w:style>
  <w:style w:type="paragraph" w:customStyle="1" w:styleId="p6">
    <w:name w:val="p6"/>
    <w:basedOn w:val="Normal"/>
    <w:rsid w:val="00FC596F"/>
    <w:pPr>
      <w:tabs>
        <w:tab w:val="left" w:pos="720"/>
      </w:tabs>
      <w:suppressAutoHyphens/>
      <w:spacing w:line="240" w:lineRule="atLeast"/>
      <w:jc w:val="both"/>
    </w:pPr>
    <w:rPr>
      <w:rFonts w:ascii="Times New Roman" w:eastAsia="Times New Roman" w:hAnsi="Times New Roman" w:cs="Times New Roman"/>
      <w:szCs w:val="20"/>
      <w:lang w:eastAsia="ar-SA"/>
    </w:rPr>
  </w:style>
  <w:style w:type="paragraph" w:customStyle="1" w:styleId="Estilo3">
    <w:name w:val="Estilo3"/>
    <w:basedOn w:val="Normal"/>
    <w:rsid w:val="00FC596F"/>
    <w:pPr>
      <w:widowControl w:val="0"/>
      <w:suppressAutoHyphens/>
      <w:ind w:right="-1134"/>
      <w:jc w:val="both"/>
    </w:pPr>
    <w:rPr>
      <w:rFonts w:ascii="Arial" w:eastAsia="Times New Roman" w:hAnsi="Arial" w:cs="Times New Roman"/>
      <w:szCs w:val="20"/>
      <w:lang w:eastAsia="ar-SA"/>
    </w:rPr>
  </w:style>
  <w:style w:type="paragraph" w:customStyle="1" w:styleId="WW-Corpodotexto">
    <w:name w:val="WW-Corpo do texto"/>
    <w:basedOn w:val="Normal"/>
    <w:rsid w:val="00FC596F"/>
    <w:pPr>
      <w:suppressAutoHyphens/>
      <w:jc w:val="both"/>
    </w:pPr>
    <w:rPr>
      <w:rFonts w:ascii="Comic Sans MS" w:eastAsia="Times New Roman" w:hAnsi="Comic Sans MS" w:cs="Times New Roman"/>
      <w:szCs w:val="20"/>
      <w:lang w:eastAsia="ar-SA"/>
    </w:rPr>
  </w:style>
  <w:style w:type="paragraph" w:styleId="Pr-formataoHTML">
    <w:name w:val="HTML Preformatted"/>
    <w:basedOn w:val="Normal"/>
    <w:rsid w:val="00FC5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eastAsia="ar-SA"/>
    </w:rPr>
  </w:style>
  <w:style w:type="paragraph" w:customStyle="1" w:styleId="Corpodetexto31">
    <w:name w:val="Corpo de texto 31"/>
    <w:basedOn w:val="Normal"/>
    <w:qFormat/>
    <w:rsid w:val="00FC596F"/>
    <w:pPr>
      <w:widowControl w:val="0"/>
      <w:tabs>
        <w:tab w:val="left" w:pos="144"/>
        <w:tab w:val="left" w:pos="864"/>
        <w:tab w:val="left" w:pos="1584"/>
        <w:tab w:val="left" w:pos="2304"/>
        <w:tab w:val="left" w:pos="3024"/>
        <w:tab w:val="left" w:pos="3744"/>
        <w:tab w:val="left" w:pos="4464"/>
        <w:tab w:val="left" w:pos="5184"/>
        <w:tab w:val="left" w:pos="5904"/>
        <w:tab w:val="left" w:pos="6624"/>
      </w:tabs>
      <w:suppressAutoHyphens/>
      <w:jc w:val="both"/>
    </w:pPr>
    <w:rPr>
      <w:rFonts w:ascii="Arial" w:eastAsia="Times New Roman" w:hAnsi="Arial" w:cs="Times New Roman"/>
      <w:szCs w:val="20"/>
      <w:lang w:eastAsia="ar-SA"/>
    </w:rPr>
  </w:style>
  <w:style w:type="paragraph" w:customStyle="1" w:styleId="WW-Padro">
    <w:name w:val="WW-Padrão"/>
    <w:qFormat/>
    <w:rsid w:val="00FC596F"/>
    <w:pPr>
      <w:suppressAutoHyphens/>
    </w:pPr>
    <w:rPr>
      <w:rFonts w:eastAsia="Arial"/>
      <w:sz w:val="24"/>
      <w:lang w:eastAsia="ar-SA"/>
    </w:rPr>
  </w:style>
  <w:style w:type="paragraph" w:customStyle="1" w:styleId="Normal1">
    <w:name w:val="Normal1"/>
    <w:basedOn w:val="Normal"/>
    <w:qFormat/>
    <w:rsid w:val="00FC596F"/>
    <w:pPr>
      <w:suppressAutoHyphens/>
      <w:autoSpaceDE w:val="0"/>
    </w:pPr>
    <w:rPr>
      <w:rFonts w:ascii="Times New Roman" w:eastAsia="Times New Roman" w:hAnsi="Times New Roman" w:cs="Calibri"/>
      <w:color w:val="000000"/>
      <w:lang w:val="pt-PT" w:eastAsia="ar-SA"/>
    </w:rPr>
  </w:style>
  <w:style w:type="paragraph" w:customStyle="1" w:styleId="Commarcadores1">
    <w:name w:val="Com marcadores1"/>
    <w:basedOn w:val="Normal"/>
    <w:rsid w:val="00FC596F"/>
    <w:pPr>
      <w:tabs>
        <w:tab w:val="left" w:pos="1080"/>
      </w:tabs>
      <w:suppressAutoHyphens/>
      <w:overflowPunct w:val="0"/>
      <w:autoSpaceDE w:val="0"/>
      <w:ind w:left="360" w:hanging="360"/>
      <w:textAlignment w:val="baseline"/>
    </w:pPr>
    <w:rPr>
      <w:rFonts w:ascii="Times New Roman" w:eastAsia="Times New Roman" w:hAnsi="Times New Roman" w:cs="Times New Roman"/>
      <w:sz w:val="20"/>
      <w:szCs w:val="20"/>
      <w:lang w:eastAsia="ar-SA"/>
    </w:rPr>
  </w:style>
  <w:style w:type="paragraph" w:customStyle="1" w:styleId="Default">
    <w:name w:val="Default"/>
    <w:qFormat/>
    <w:rsid w:val="00FC596F"/>
    <w:pPr>
      <w:suppressAutoHyphens/>
      <w:autoSpaceDE w:val="0"/>
    </w:pPr>
    <w:rPr>
      <w:rFonts w:ascii="Arial" w:eastAsia="Arial" w:hAnsi="Arial" w:cs="Arial"/>
      <w:color w:val="000000"/>
      <w:sz w:val="24"/>
      <w:szCs w:val="24"/>
      <w:lang w:eastAsia="ar-SA"/>
    </w:rPr>
  </w:style>
  <w:style w:type="paragraph" w:customStyle="1" w:styleId="WW-Recuodecorpodetexto21">
    <w:name w:val="WW-Recuo de corpo de texto 21"/>
    <w:basedOn w:val="Normal"/>
    <w:rsid w:val="00FC596F"/>
    <w:pPr>
      <w:suppressAutoHyphens/>
      <w:spacing w:line="360" w:lineRule="auto"/>
      <w:ind w:firstLine="709"/>
      <w:jc w:val="both"/>
    </w:pPr>
    <w:rPr>
      <w:rFonts w:ascii="rial" w:eastAsia="Times New Roman" w:hAnsi="rial" w:cs="Times New Roman"/>
      <w:b/>
      <w:color w:val="FF0000"/>
      <w:kern w:val="1"/>
      <w:szCs w:val="20"/>
      <w:lang w:eastAsia="ar-SA"/>
    </w:rPr>
  </w:style>
  <w:style w:type="paragraph" w:styleId="Textodebalo">
    <w:name w:val="Balloon Text"/>
    <w:basedOn w:val="Normal"/>
    <w:link w:val="TextodebaloChar"/>
    <w:uiPriority w:val="99"/>
    <w:qFormat/>
    <w:rsid w:val="00FC596F"/>
    <w:pPr>
      <w:suppressAutoHyphens/>
      <w:overflowPunct w:val="0"/>
      <w:autoSpaceDE w:val="0"/>
      <w:textAlignment w:val="baseline"/>
    </w:pPr>
    <w:rPr>
      <w:rFonts w:ascii="Tahoma" w:eastAsia="Times New Roman" w:hAnsi="Tahoma"/>
      <w:sz w:val="16"/>
      <w:szCs w:val="16"/>
      <w:lang w:eastAsia="ar-SA"/>
    </w:rPr>
  </w:style>
  <w:style w:type="paragraph" w:customStyle="1" w:styleId="westernArialNarrow">
    <w:name w:val="western + Arial Narrow"/>
    <w:basedOn w:val="western"/>
    <w:rsid w:val="00FC596F"/>
    <w:pPr>
      <w:tabs>
        <w:tab w:val="left" w:pos="0"/>
        <w:tab w:val="left" w:pos="284"/>
        <w:tab w:val="left" w:pos="390"/>
      </w:tabs>
      <w:spacing w:before="0" w:after="0"/>
      <w:jc w:val="both"/>
    </w:pPr>
    <w:rPr>
      <w:rFonts w:ascii="Arial Narrow" w:hAnsi="Arial Narrow"/>
      <w:b/>
    </w:rPr>
  </w:style>
  <w:style w:type="paragraph" w:customStyle="1" w:styleId="WW-Corpodetexto2">
    <w:name w:val="WW-Corpo de texto 2"/>
    <w:basedOn w:val="Normal"/>
    <w:rsid w:val="00FC596F"/>
    <w:pPr>
      <w:suppressAutoHyphens/>
      <w:overflowPunct w:val="0"/>
      <w:autoSpaceDE w:val="0"/>
      <w:jc w:val="both"/>
      <w:textAlignment w:val="baseline"/>
    </w:pPr>
    <w:rPr>
      <w:rFonts w:ascii="Footlight MT Light" w:eastAsia="Times New Roman" w:hAnsi="Footlight MT Light" w:cs="Times New Roman"/>
      <w:szCs w:val="20"/>
      <w:lang w:eastAsia="ar-SA"/>
    </w:rPr>
  </w:style>
  <w:style w:type="paragraph" w:customStyle="1" w:styleId="Recuodecorpodetexto21">
    <w:name w:val="Recuo de corpo de texto 21"/>
    <w:basedOn w:val="Normal"/>
    <w:qFormat/>
    <w:rsid w:val="00FC596F"/>
    <w:pPr>
      <w:suppressAutoHyphens/>
      <w:overflowPunct w:val="0"/>
      <w:autoSpaceDE w:val="0"/>
      <w:ind w:left="851"/>
      <w:jc w:val="both"/>
      <w:textAlignment w:val="baseline"/>
    </w:pPr>
    <w:rPr>
      <w:rFonts w:ascii="Footlight MT Light" w:eastAsia="Times New Roman" w:hAnsi="Footlight MT Light" w:cs="Times New Roman"/>
      <w:szCs w:val="20"/>
      <w:lang w:eastAsia="ar-SA"/>
    </w:rPr>
  </w:style>
  <w:style w:type="paragraph" w:customStyle="1" w:styleId="Hangingindent">
    <w:name w:val="Hanging indent"/>
    <w:basedOn w:val="Normal"/>
    <w:rsid w:val="00FC596F"/>
    <w:pPr>
      <w:suppressAutoHyphens/>
      <w:overflowPunct w:val="0"/>
      <w:autoSpaceDE w:val="0"/>
      <w:ind w:left="1701" w:hanging="850"/>
      <w:textAlignment w:val="baseline"/>
    </w:pPr>
    <w:rPr>
      <w:rFonts w:ascii="Footlight MT Light" w:eastAsia="Times New Roman" w:hAnsi="Footlight MT Light" w:cs="Times New Roman"/>
      <w:szCs w:val="20"/>
      <w:lang w:eastAsia="ar-SA"/>
    </w:rPr>
  </w:style>
  <w:style w:type="paragraph" w:customStyle="1" w:styleId="Textbody">
    <w:name w:val="Text body"/>
    <w:basedOn w:val="Normal"/>
    <w:rsid w:val="00FC596F"/>
    <w:pPr>
      <w:suppressAutoHyphens/>
      <w:overflowPunct w:val="0"/>
      <w:autoSpaceDE w:val="0"/>
      <w:textAlignment w:val="baseline"/>
    </w:pPr>
    <w:rPr>
      <w:rFonts w:ascii="Times New Roman" w:eastAsia="Times New Roman" w:hAnsi="Times New Roman" w:cs="Times New Roman"/>
      <w:szCs w:val="20"/>
      <w:lang w:eastAsia="ar-SA"/>
    </w:rPr>
  </w:style>
  <w:style w:type="paragraph" w:customStyle="1" w:styleId="Cabealhodatabela">
    <w:name w:val="Cabeçalho da tabela"/>
    <w:basedOn w:val="Contedodatabela"/>
    <w:rsid w:val="00FC596F"/>
    <w:pPr>
      <w:jc w:val="center"/>
    </w:pPr>
    <w:rPr>
      <w:b/>
      <w:bCs/>
    </w:rPr>
  </w:style>
  <w:style w:type="paragraph" w:customStyle="1" w:styleId="Contedodamoldura">
    <w:name w:val="Conteúdo da moldura"/>
    <w:basedOn w:val="Corpodetexto"/>
    <w:rsid w:val="00FC596F"/>
  </w:style>
  <w:style w:type="paragraph" w:customStyle="1" w:styleId="reservado3">
    <w:name w:val="reservado3"/>
    <w:basedOn w:val="Normal"/>
    <w:rsid w:val="00FC596F"/>
    <w:pPr>
      <w:tabs>
        <w:tab w:val="left" w:pos="9000"/>
        <w:tab w:val="right" w:pos="9360"/>
      </w:tabs>
      <w:suppressAutoHyphens/>
      <w:jc w:val="both"/>
    </w:pPr>
    <w:rPr>
      <w:rFonts w:ascii="Arial" w:eastAsia="Batang" w:hAnsi="Arial" w:cs="Times New Roman"/>
      <w:szCs w:val="20"/>
      <w:lang w:val="en-US" w:eastAsia="ar-SA"/>
    </w:rPr>
  </w:style>
  <w:style w:type="paragraph" w:styleId="PargrafodaLista">
    <w:name w:val="List Paragraph"/>
    <w:aliases w:val="Normal com bullets,Segundo,Parágrafo da Lista11,Subtítulo Projeto Básico,Parágrafo da Lista111,List Paragraph1,Marcadores PDTI,List I Paragraph"/>
    <w:basedOn w:val="Normal"/>
    <w:link w:val="PargrafodaListaChar"/>
    <w:uiPriority w:val="1"/>
    <w:qFormat/>
    <w:rsid w:val="00FC596F"/>
    <w:pPr>
      <w:suppressAutoHyphens/>
      <w:overflowPunct w:val="0"/>
      <w:autoSpaceDE w:val="0"/>
      <w:ind w:left="708"/>
      <w:textAlignment w:val="baseline"/>
    </w:pPr>
    <w:rPr>
      <w:rFonts w:ascii="Times New Roman" w:eastAsia="Times New Roman" w:hAnsi="Times New Roman" w:cs="Times New Roman"/>
      <w:sz w:val="20"/>
      <w:szCs w:val="20"/>
      <w:lang w:eastAsia="ar-SA"/>
    </w:rPr>
  </w:style>
  <w:style w:type="character" w:customStyle="1" w:styleId="apple-converted-space">
    <w:name w:val="apple-converted-space"/>
    <w:basedOn w:val="Fontepargpadro"/>
    <w:rsid w:val="00972661"/>
  </w:style>
  <w:style w:type="character" w:customStyle="1" w:styleId="CorpodetextoChar">
    <w:name w:val="Corpo de texto Char"/>
    <w:basedOn w:val="Fontepargpadro"/>
    <w:link w:val="Corpodetexto"/>
    <w:qFormat/>
    <w:rsid w:val="00061EE2"/>
    <w:rPr>
      <w:sz w:val="24"/>
      <w:lang w:eastAsia="ar-SA"/>
    </w:rPr>
  </w:style>
  <w:style w:type="table" w:styleId="Tabelacomgrade">
    <w:name w:val="Table Grid"/>
    <w:basedOn w:val="Tabelanormal"/>
    <w:uiPriority w:val="39"/>
    <w:rsid w:val="0060533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qFormat/>
    <w:rsid w:val="00D60A98"/>
    <w:rPr>
      <w:b/>
      <w:i/>
      <w:lang w:eastAsia="ar-SA"/>
    </w:rPr>
  </w:style>
  <w:style w:type="character" w:customStyle="1" w:styleId="CabealhoChar">
    <w:name w:val="Cabeçalho Char"/>
    <w:basedOn w:val="Fontepargpadro"/>
    <w:link w:val="Cabealho"/>
    <w:uiPriority w:val="99"/>
    <w:qFormat/>
    <w:rsid w:val="00BD540C"/>
    <w:rPr>
      <w:lang w:eastAsia="ar-SA"/>
    </w:rPr>
  </w:style>
  <w:style w:type="character" w:customStyle="1" w:styleId="TtuloChar">
    <w:name w:val="Título Char"/>
    <w:basedOn w:val="Fontepargpadro"/>
    <w:link w:val="Ttulo"/>
    <w:qFormat/>
    <w:rsid w:val="00B92C18"/>
    <w:rPr>
      <w:rFonts w:ascii="Arial" w:hAnsi="Arial"/>
      <w:b/>
      <w:sz w:val="32"/>
      <w:lang w:eastAsia="ar-SA"/>
    </w:rPr>
  </w:style>
  <w:style w:type="paragraph" w:styleId="Commarcadores">
    <w:name w:val="List Bullet"/>
    <w:basedOn w:val="Normal"/>
    <w:uiPriority w:val="99"/>
    <w:unhideWhenUsed/>
    <w:rsid w:val="003D48D2"/>
    <w:pPr>
      <w:numPr>
        <w:numId w:val="2"/>
      </w:numPr>
      <w:suppressAutoHyphens/>
      <w:overflowPunct w:val="0"/>
      <w:autoSpaceDE w:val="0"/>
      <w:contextualSpacing/>
      <w:textAlignment w:val="baseline"/>
    </w:pPr>
    <w:rPr>
      <w:rFonts w:ascii="Times New Roman" w:eastAsia="Times New Roman" w:hAnsi="Times New Roman" w:cs="Times New Roman"/>
      <w:sz w:val="20"/>
      <w:szCs w:val="20"/>
      <w:lang w:eastAsia="ar-SA"/>
    </w:rPr>
  </w:style>
  <w:style w:type="character" w:customStyle="1" w:styleId="PargrafodaListaChar">
    <w:name w:val="Parágrafo da Lista Char"/>
    <w:aliases w:val="Normal com bullets Char,Segundo Char,Parágrafo da Lista11 Char,Subtítulo Projeto Básico Char,Parágrafo da Lista111 Char,List Paragraph1 Char,Marcadores PDTI Char,List I Paragraph Char"/>
    <w:link w:val="PargrafodaLista"/>
    <w:uiPriority w:val="1"/>
    <w:qFormat/>
    <w:locked/>
    <w:rsid w:val="004A310C"/>
    <w:rPr>
      <w:lang w:eastAsia="ar-SA"/>
    </w:rPr>
  </w:style>
  <w:style w:type="paragraph" w:customStyle="1" w:styleId="Normal2">
    <w:name w:val="Normal2"/>
    <w:rsid w:val="001E4A92"/>
    <w:rPr>
      <w:sz w:val="24"/>
      <w:szCs w:val="24"/>
    </w:rPr>
  </w:style>
  <w:style w:type="character" w:customStyle="1" w:styleId="RodapChar">
    <w:name w:val="Rodapé Char"/>
    <w:basedOn w:val="Fontepargpadro"/>
    <w:link w:val="Rodap"/>
    <w:uiPriority w:val="99"/>
    <w:qFormat/>
    <w:rsid w:val="00907026"/>
    <w:rPr>
      <w:lang w:eastAsia="ar-SA"/>
    </w:rPr>
  </w:style>
  <w:style w:type="character" w:customStyle="1" w:styleId="Ttulo5Char">
    <w:name w:val="Título 5 Char"/>
    <w:basedOn w:val="Fontepargpadro"/>
    <w:link w:val="Ttulo51"/>
    <w:qFormat/>
    <w:rsid w:val="002F25E3"/>
    <w:rPr>
      <w:rFonts w:asciiTheme="majorHAnsi" w:eastAsiaTheme="majorEastAsia" w:hAnsiTheme="majorHAnsi" w:cstheme="majorBidi"/>
      <w:color w:val="243F60" w:themeColor="accent1" w:themeShade="7F"/>
      <w:lang w:eastAsia="ar-SA"/>
    </w:rPr>
  </w:style>
  <w:style w:type="character" w:customStyle="1" w:styleId="Ttulo6Char">
    <w:name w:val="Título 6 Char"/>
    <w:basedOn w:val="Fontepargpadro"/>
    <w:link w:val="Ttulo61"/>
    <w:qFormat/>
    <w:rsid w:val="002F25E3"/>
    <w:rPr>
      <w:rFonts w:asciiTheme="majorHAnsi" w:eastAsiaTheme="majorEastAsia" w:hAnsiTheme="majorHAnsi" w:cstheme="majorBidi"/>
      <w:i/>
      <w:iCs/>
      <w:color w:val="243F60" w:themeColor="accent1" w:themeShade="7F"/>
      <w:lang w:eastAsia="ar-SA"/>
    </w:rPr>
  </w:style>
  <w:style w:type="paragraph" w:customStyle="1" w:styleId="Ttulo11">
    <w:name w:val="Título 11"/>
    <w:basedOn w:val="Normal"/>
    <w:next w:val="Normal"/>
    <w:link w:val="Ttulo1Char"/>
    <w:qFormat/>
    <w:rsid w:val="002F25E3"/>
    <w:pPr>
      <w:keepNext/>
      <w:numPr>
        <w:numId w:val="3"/>
      </w:numPr>
      <w:suppressAutoHyphens/>
      <w:spacing w:before="240" w:after="60"/>
      <w:outlineLvl w:val="0"/>
    </w:pPr>
    <w:rPr>
      <w:rFonts w:ascii="Arial" w:eastAsia="Times New Roman" w:hAnsi="Arial" w:cs="Times New Roman"/>
      <w:b/>
      <w:kern w:val="2"/>
      <w:sz w:val="28"/>
      <w:szCs w:val="20"/>
    </w:rPr>
  </w:style>
  <w:style w:type="paragraph" w:customStyle="1" w:styleId="Ttulo21">
    <w:name w:val="Título 21"/>
    <w:basedOn w:val="Normal"/>
    <w:next w:val="Normal"/>
    <w:uiPriority w:val="9"/>
    <w:qFormat/>
    <w:rsid w:val="002F25E3"/>
    <w:pPr>
      <w:keepNext/>
      <w:suppressAutoHyphens/>
      <w:spacing w:before="240" w:after="60"/>
      <w:outlineLvl w:val="1"/>
    </w:pPr>
    <w:rPr>
      <w:rFonts w:ascii="Arial" w:eastAsia="Times New Roman" w:hAnsi="Arial" w:cs="Times New Roman"/>
      <w:b/>
      <w:i/>
      <w:szCs w:val="20"/>
    </w:rPr>
  </w:style>
  <w:style w:type="paragraph" w:customStyle="1" w:styleId="Ttulo31">
    <w:name w:val="Título 31"/>
    <w:basedOn w:val="Normal"/>
    <w:next w:val="Normal"/>
    <w:link w:val="Ttulo3Char"/>
    <w:uiPriority w:val="9"/>
    <w:qFormat/>
    <w:rsid w:val="002F25E3"/>
    <w:pPr>
      <w:suppressAutoHyphens/>
      <w:spacing w:before="240" w:after="60"/>
      <w:outlineLvl w:val="2"/>
    </w:pPr>
    <w:rPr>
      <w:rFonts w:ascii="Arial" w:eastAsia="Times New Roman" w:hAnsi="Arial" w:cs="Times New Roman"/>
      <w:szCs w:val="20"/>
    </w:rPr>
  </w:style>
  <w:style w:type="paragraph" w:customStyle="1" w:styleId="Ttulo41">
    <w:name w:val="Título 41"/>
    <w:basedOn w:val="Normal"/>
    <w:next w:val="Normal"/>
    <w:link w:val="Ttulo4Char"/>
    <w:qFormat/>
    <w:rsid w:val="002F25E3"/>
    <w:pPr>
      <w:keepNext/>
      <w:numPr>
        <w:ilvl w:val="3"/>
        <w:numId w:val="3"/>
      </w:numPr>
      <w:suppressAutoHyphens/>
      <w:spacing w:before="240" w:after="60"/>
      <w:outlineLvl w:val="3"/>
    </w:pPr>
    <w:rPr>
      <w:rFonts w:ascii="Times New Roman" w:eastAsia="Times New Roman" w:hAnsi="Times New Roman" w:cs="Times New Roman"/>
      <w:b/>
      <w:i/>
      <w:szCs w:val="20"/>
    </w:rPr>
  </w:style>
  <w:style w:type="paragraph" w:customStyle="1" w:styleId="Ttulo51">
    <w:name w:val="Título 51"/>
    <w:basedOn w:val="Normal"/>
    <w:next w:val="Normal"/>
    <w:link w:val="Ttulo5Char"/>
    <w:qFormat/>
    <w:rsid w:val="002F25E3"/>
    <w:pPr>
      <w:numPr>
        <w:ilvl w:val="4"/>
        <w:numId w:val="3"/>
      </w:numPr>
      <w:suppressAutoHyphens/>
      <w:spacing w:before="240" w:after="60"/>
      <w:outlineLvl w:val="4"/>
    </w:pPr>
    <w:rPr>
      <w:rFonts w:asciiTheme="majorHAnsi" w:eastAsiaTheme="majorEastAsia" w:hAnsiTheme="majorHAnsi" w:cstheme="majorBidi"/>
      <w:color w:val="243F60" w:themeColor="accent1" w:themeShade="7F"/>
      <w:sz w:val="20"/>
      <w:szCs w:val="20"/>
      <w:lang w:eastAsia="ar-SA"/>
    </w:rPr>
  </w:style>
  <w:style w:type="paragraph" w:customStyle="1" w:styleId="Ttulo61">
    <w:name w:val="Título 61"/>
    <w:basedOn w:val="Normal"/>
    <w:next w:val="Normal"/>
    <w:link w:val="Ttulo6Char"/>
    <w:qFormat/>
    <w:rsid w:val="002F25E3"/>
    <w:pPr>
      <w:numPr>
        <w:ilvl w:val="5"/>
        <w:numId w:val="3"/>
      </w:numPr>
      <w:suppressAutoHyphens/>
      <w:spacing w:before="240" w:after="60"/>
      <w:outlineLvl w:val="5"/>
    </w:pPr>
    <w:rPr>
      <w:rFonts w:asciiTheme="majorHAnsi" w:eastAsiaTheme="majorEastAsia" w:hAnsiTheme="majorHAnsi" w:cstheme="majorBidi"/>
      <w:i/>
      <w:iCs/>
      <w:color w:val="243F60" w:themeColor="accent1" w:themeShade="7F"/>
      <w:sz w:val="20"/>
      <w:szCs w:val="20"/>
      <w:lang w:eastAsia="ar-SA"/>
    </w:rPr>
  </w:style>
  <w:style w:type="paragraph" w:customStyle="1" w:styleId="Ttulo71">
    <w:name w:val="Título 71"/>
    <w:basedOn w:val="Normal"/>
    <w:next w:val="Normal"/>
    <w:link w:val="Ttulo7Char"/>
    <w:qFormat/>
    <w:rsid w:val="002F25E3"/>
    <w:pPr>
      <w:numPr>
        <w:ilvl w:val="6"/>
        <w:numId w:val="3"/>
      </w:numPr>
      <w:suppressAutoHyphens/>
      <w:spacing w:before="240" w:after="60"/>
      <w:outlineLvl w:val="6"/>
    </w:pPr>
    <w:rPr>
      <w:rFonts w:ascii="Arial" w:eastAsia="Times New Roman" w:hAnsi="Arial" w:cs="Times New Roman"/>
      <w:sz w:val="20"/>
      <w:szCs w:val="20"/>
    </w:rPr>
  </w:style>
  <w:style w:type="paragraph" w:customStyle="1" w:styleId="Ttulo81">
    <w:name w:val="Título 81"/>
    <w:basedOn w:val="Normal"/>
    <w:next w:val="Normal"/>
    <w:link w:val="Ttulo8Char"/>
    <w:qFormat/>
    <w:rsid w:val="002F25E3"/>
    <w:pPr>
      <w:numPr>
        <w:ilvl w:val="7"/>
        <w:numId w:val="3"/>
      </w:numPr>
      <w:suppressAutoHyphens/>
      <w:spacing w:before="240" w:after="60"/>
      <w:outlineLvl w:val="7"/>
    </w:pPr>
    <w:rPr>
      <w:rFonts w:ascii="Arial" w:eastAsia="Times New Roman" w:hAnsi="Arial" w:cs="Times New Roman"/>
      <w:i/>
      <w:sz w:val="20"/>
      <w:szCs w:val="20"/>
    </w:rPr>
  </w:style>
  <w:style w:type="paragraph" w:customStyle="1" w:styleId="Ttulo91">
    <w:name w:val="Título 91"/>
    <w:basedOn w:val="Normal"/>
    <w:next w:val="Normal"/>
    <w:link w:val="Ttulo9Char"/>
    <w:qFormat/>
    <w:rsid w:val="002F25E3"/>
    <w:pPr>
      <w:numPr>
        <w:ilvl w:val="8"/>
        <w:numId w:val="3"/>
      </w:numPr>
      <w:suppressAutoHyphens/>
      <w:spacing w:before="240" w:after="60"/>
      <w:outlineLvl w:val="8"/>
    </w:pPr>
    <w:rPr>
      <w:rFonts w:ascii="Arial" w:eastAsia="Times New Roman" w:hAnsi="Arial" w:cs="Times New Roman"/>
      <w:i/>
      <w:sz w:val="18"/>
      <w:szCs w:val="20"/>
    </w:rPr>
  </w:style>
  <w:style w:type="character" w:customStyle="1" w:styleId="Ttulo1Char">
    <w:name w:val="Título 1 Char"/>
    <w:basedOn w:val="Fontepargpadro"/>
    <w:link w:val="Ttulo11"/>
    <w:qFormat/>
    <w:rsid w:val="002F25E3"/>
    <w:rPr>
      <w:rFonts w:ascii="Arial" w:hAnsi="Arial"/>
      <w:b/>
      <w:kern w:val="2"/>
      <w:sz w:val="28"/>
    </w:rPr>
  </w:style>
  <w:style w:type="character" w:customStyle="1" w:styleId="Ttulo3Char">
    <w:name w:val="Título 3 Char"/>
    <w:basedOn w:val="Fontepargpadro"/>
    <w:link w:val="Ttulo31"/>
    <w:uiPriority w:val="9"/>
    <w:qFormat/>
    <w:rsid w:val="002F25E3"/>
    <w:rPr>
      <w:rFonts w:ascii="Arial" w:hAnsi="Arial"/>
      <w:sz w:val="24"/>
    </w:rPr>
  </w:style>
  <w:style w:type="character" w:customStyle="1" w:styleId="Ttulo4Char">
    <w:name w:val="Título 4 Char"/>
    <w:basedOn w:val="Fontepargpadro"/>
    <w:link w:val="Ttulo41"/>
    <w:qFormat/>
    <w:rsid w:val="002F25E3"/>
    <w:rPr>
      <w:b/>
      <w:i/>
      <w:sz w:val="24"/>
    </w:rPr>
  </w:style>
  <w:style w:type="character" w:customStyle="1" w:styleId="Ttulo7Char">
    <w:name w:val="Título 7 Char"/>
    <w:basedOn w:val="Fontepargpadro"/>
    <w:link w:val="Ttulo71"/>
    <w:qFormat/>
    <w:rsid w:val="002F25E3"/>
    <w:rPr>
      <w:rFonts w:ascii="Arial" w:hAnsi="Arial"/>
    </w:rPr>
  </w:style>
  <w:style w:type="character" w:customStyle="1" w:styleId="Ttulo8Char">
    <w:name w:val="Título 8 Char"/>
    <w:basedOn w:val="Fontepargpadro"/>
    <w:link w:val="Ttulo81"/>
    <w:qFormat/>
    <w:rsid w:val="002F25E3"/>
    <w:rPr>
      <w:rFonts w:ascii="Arial" w:hAnsi="Arial"/>
      <w:i/>
    </w:rPr>
  </w:style>
  <w:style w:type="character" w:customStyle="1" w:styleId="Ttulo9Char">
    <w:name w:val="Título 9 Char"/>
    <w:basedOn w:val="Fontepargpadro"/>
    <w:link w:val="Ttulo91"/>
    <w:qFormat/>
    <w:rsid w:val="002F25E3"/>
    <w:rPr>
      <w:rFonts w:ascii="Arial" w:hAnsi="Arial"/>
      <w:i/>
      <w:sz w:val="18"/>
    </w:rPr>
  </w:style>
  <w:style w:type="character" w:customStyle="1" w:styleId="LinkdaInternet">
    <w:name w:val="Link da Internet"/>
    <w:basedOn w:val="Fontepargpadro"/>
    <w:rsid w:val="002F25E3"/>
    <w:rPr>
      <w:color w:val="0000FF"/>
      <w:u w:val="single"/>
    </w:rPr>
  </w:style>
  <w:style w:type="character" w:styleId="Forte">
    <w:name w:val="Strong"/>
    <w:basedOn w:val="Fontepargpadro"/>
    <w:uiPriority w:val="22"/>
    <w:qFormat/>
    <w:rsid w:val="002F25E3"/>
    <w:rPr>
      <w:b/>
    </w:rPr>
  </w:style>
  <w:style w:type="character" w:customStyle="1" w:styleId="Recuodecorpodetexto2Char">
    <w:name w:val="Recuo de corpo de texto 2 Char"/>
    <w:basedOn w:val="Fontepargpadro"/>
    <w:link w:val="Recuodecorpodetexto2"/>
    <w:uiPriority w:val="99"/>
    <w:qFormat/>
    <w:rsid w:val="002F25E3"/>
    <w:rPr>
      <w:rFonts w:ascii="Arial" w:hAnsi="Arial"/>
      <w:sz w:val="24"/>
    </w:rPr>
  </w:style>
  <w:style w:type="character" w:customStyle="1" w:styleId="Corpodetexto2Char">
    <w:name w:val="Corpo de texto 2 Char"/>
    <w:basedOn w:val="Fontepargpadro"/>
    <w:link w:val="Corpodetexto2"/>
    <w:uiPriority w:val="99"/>
    <w:qFormat/>
    <w:rsid w:val="002F25E3"/>
    <w:rPr>
      <w:rFonts w:ascii="Arial" w:hAnsi="Arial"/>
      <w:sz w:val="24"/>
    </w:rPr>
  </w:style>
  <w:style w:type="character" w:styleId="nfase">
    <w:name w:val="Emphasis"/>
    <w:basedOn w:val="Fontepargpadro"/>
    <w:uiPriority w:val="20"/>
    <w:qFormat/>
    <w:rsid w:val="002F25E3"/>
    <w:rPr>
      <w:i/>
      <w:iCs/>
    </w:rPr>
  </w:style>
  <w:style w:type="character" w:customStyle="1" w:styleId="TextodebaloChar">
    <w:name w:val="Texto de balão Char"/>
    <w:basedOn w:val="Fontepargpadro"/>
    <w:link w:val="Textodebalo"/>
    <w:uiPriority w:val="99"/>
    <w:qFormat/>
    <w:rsid w:val="002F25E3"/>
    <w:rPr>
      <w:rFonts w:ascii="Tahoma" w:hAnsi="Tahoma" w:cs="Tahoma"/>
      <w:sz w:val="16"/>
      <w:szCs w:val="16"/>
      <w:lang w:eastAsia="ar-SA"/>
    </w:rPr>
  </w:style>
  <w:style w:type="character" w:customStyle="1" w:styleId="WW-Absatz-Standardschriftart11">
    <w:name w:val="WW-Absatz-Standardschriftart11"/>
    <w:qFormat/>
    <w:rsid w:val="002F25E3"/>
  </w:style>
  <w:style w:type="character" w:customStyle="1" w:styleId="WW-Absatz-Standardschriftart111">
    <w:name w:val="WW-Absatz-Standardschriftart111"/>
    <w:qFormat/>
    <w:rsid w:val="002F25E3"/>
  </w:style>
  <w:style w:type="character" w:customStyle="1" w:styleId="WW-Absatz-Standardschriftart1111">
    <w:name w:val="WW-Absatz-Standardschriftart1111"/>
    <w:qFormat/>
    <w:rsid w:val="002F25E3"/>
  </w:style>
  <w:style w:type="character" w:customStyle="1" w:styleId="WW-Absatz-Standardschriftart11111">
    <w:name w:val="WW-Absatz-Standardschriftart11111"/>
    <w:qFormat/>
    <w:rsid w:val="002F25E3"/>
  </w:style>
  <w:style w:type="character" w:customStyle="1" w:styleId="WW-Absatz-Standardschriftart111111">
    <w:name w:val="WW-Absatz-Standardschriftart111111"/>
    <w:qFormat/>
    <w:rsid w:val="002F25E3"/>
  </w:style>
  <w:style w:type="character" w:customStyle="1" w:styleId="WW8Num1z1">
    <w:name w:val="WW8Num1z1"/>
    <w:qFormat/>
    <w:rsid w:val="002F25E3"/>
    <w:rPr>
      <w:rFonts w:ascii="Courier New" w:hAnsi="Courier New" w:cs="Courier New"/>
    </w:rPr>
  </w:style>
  <w:style w:type="character" w:customStyle="1" w:styleId="WW8Num1z2">
    <w:name w:val="WW8Num1z2"/>
    <w:qFormat/>
    <w:rsid w:val="002F25E3"/>
    <w:rPr>
      <w:rFonts w:ascii="Wingdings" w:hAnsi="Wingdings"/>
    </w:rPr>
  </w:style>
  <w:style w:type="character" w:customStyle="1" w:styleId="WW8Num3z1">
    <w:name w:val="WW8Num3z1"/>
    <w:qFormat/>
    <w:rsid w:val="002F25E3"/>
    <w:rPr>
      <w:rFonts w:ascii="Courier New" w:hAnsi="Courier New"/>
      <w:sz w:val="20"/>
    </w:rPr>
  </w:style>
  <w:style w:type="character" w:customStyle="1" w:styleId="WW8Num3z2">
    <w:name w:val="WW8Num3z2"/>
    <w:qFormat/>
    <w:rsid w:val="002F25E3"/>
    <w:rPr>
      <w:rFonts w:ascii="Wingdings" w:hAnsi="Wingdings"/>
      <w:sz w:val="20"/>
    </w:rPr>
  </w:style>
  <w:style w:type="character" w:customStyle="1" w:styleId="Caracteresdenotaderodap">
    <w:name w:val="Caracteres de nota de rodapé"/>
    <w:basedOn w:val="Fontepargpadro1"/>
    <w:qFormat/>
    <w:rsid w:val="002F25E3"/>
    <w:rPr>
      <w:vertAlign w:val="superscript"/>
    </w:rPr>
  </w:style>
  <w:style w:type="character" w:customStyle="1" w:styleId="TextodenotaderodapChar">
    <w:name w:val="Texto de nota de rodapé Char"/>
    <w:basedOn w:val="Fontepargpadro"/>
    <w:link w:val="Textodenotaderodap1"/>
    <w:qFormat/>
    <w:rsid w:val="002F25E3"/>
    <w:rPr>
      <w:lang w:eastAsia="ar-SA"/>
    </w:rPr>
  </w:style>
  <w:style w:type="character" w:customStyle="1" w:styleId="Corpodetexto3Char">
    <w:name w:val="Corpo de texto 3 Char"/>
    <w:basedOn w:val="Fontepargpadro"/>
    <w:link w:val="Corpodetexto3"/>
    <w:qFormat/>
    <w:rsid w:val="002F25E3"/>
    <w:rPr>
      <w:sz w:val="16"/>
      <w:szCs w:val="16"/>
      <w:lang w:eastAsia="ar-SA"/>
    </w:rPr>
  </w:style>
  <w:style w:type="character" w:customStyle="1" w:styleId="textopontoum">
    <w:name w:val="textopontoum"/>
    <w:basedOn w:val="Fontepargpadro"/>
    <w:qFormat/>
    <w:rsid w:val="002F25E3"/>
  </w:style>
  <w:style w:type="character" w:customStyle="1" w:styleId="fontecinza1">
    <w:name w:val="fonte_cinza1"/>
    <w:basedOn w:val="Fontepargpadro"/>
    <w:qFormat/>
    <w:rsid w:val="002F25E3"/>
    <w:rPr>
      <w:rFonts w:ascii="Verdana" w:hAnsi="Verdana"/>
      <w:color w:val="333333"/>
      <w:sz w:val="15"/>
      <w:szCs w:val="15"/>
    </w:rPr>
  </w:style>
  <w:style w:type="character" w:customStyle="1" w:styleId="fontecinza1n1">
    <w:name w:val="fonte_cinza_1_n1"/>
    <w:basedOn w:val="Fontepargpadro"/>
    <w:qFormat/>
    <w:rsid w:val="002F25E3"/>
    <w:rPr>
      <w:rFonts w:ascii="Verdana" w:hAnsi="Verdana"/>
      <w:b/>
      <w:bCs/>
      <w:color w:val="666666"/>
      <w:sz w:val="15"/>
      <w:szCs w:val="15"/>
    </w:rPr>
  </w:style>
  <w:style w:type="character" w:customStyle="1" w:styleId="Recuodecorpodetexto3Char">
    <w:name w:val="Recuo de corpo de texto 3 Char"/>
    <w:basedOn w:val="Fontepargpadro"/>
    <w:link w:val="Recuodecorpodetexto3"/>
    <w:qFormat/>
    <w:rsid w:val="002F25E3"/>
    <w:rPr>
      <w:sz w:val="16"/>
      <w:szCs w:val="16"/>
    </w:rPr>
  </w:style>
  <w:style w:type="character" w:customStyle="1" w:styleId="WW8Num10z0">
    <w:name w:val="WW8Num10z0"/>
    <w:qFormat/>
    <w:rsid w:val="002F25E3"/>
    <w:rPr>
      <w:rFonts w:ascii="Symbol" w:hAnsi="Symbol"/>
    </w:rPr>
  </w:style>
  <w:style w:type="character" w:customStyle="1" w:styleId="SubttuloChar">
    <w:name w:val="Subtítulo Char"/>
    <w:basedOn w:val="Fontepargpadro"/>
    <w:link w:val="Subttulo"/>
    <w:uiPriority w:val="11"/>
    <w:qFormat/>
    <w:rsid w:val="002F25E3"/>
    <w:rPr>
      <w:rFonts w:ascii="Arial" w:hAnsi="Arial" w:cs="Arial"/>
      <w:sz w:val="24"/>
      <w:szCs w:val="24"/>
      <w:lang w:eastAsia="ar-SA"/>
    </w:rPr>
  </w:style>
  <w:style w:type="character" w:customStyle="1" w:styleId="Partesuperior-zdoformulrioChar">
    <w:name w:val="Parte superior-z do formulário Char"/>
    <w:basedOn w:val="Fontepargpadro"/>
    <w:qFormat/>
    <w:rsid w:val="002F25E3"/>
    <w:rPr>
      <w:rFonts w:ascii="Arial" w:hAnsi="Arial" w:cs="Arial"/>
      <w:vanish/>
      <w:sz w:val="16"/>
      <w:szCs w:val="16"/>
      <w:lang w:eastAsia="ar-SA"/>
    </w:rPr>
  </w:style>
  <w:style w:type="character" w:customStyle="1" w:styleId="Linkdainternetvisitado">
    <w:name w:val="Link da internet visitado"/>
    <w:basedOn w:val="Fontepargpadro"/>
    <w:rsid w:val="002F25E3"/>
    <w:rPr>
      <w:color w:val="800080"/>
      <w:u w:val="single"/>
    </w:rPr>
  </w:style>
  <w:style w:type="character" w:styleId="Refdecomentrio">
    <w:name w:val="annotation reference"/>
    <w:basedOn w:val="Fontepargpadro"/>
    <w:qFormat/>
    <w:rsid w:val="002F25E3"/>
    <w:rPr>
      <w:sz w:val="16"/>
      <w:szCs w:val="16"/>
    </w:rPr>
  </w:style>
  <w:style w:type="character" w:customStyle="1" w:styleId="TextodecomentrioChar">
    <w:name w:val="Texto de comentário Char"/>
    <w:basedOn w:val="Fontepargpadro"/>
    <w:link w:val="Textodecomentrio"/>
    <w:qFormat/>
    <w:rsid w:val="002F25E3"/>
    <w:rPr>
      <w:rFonts w:ascii="Arial" w:hAnsi="Arial"/>
    </w:rPr>
  </w:style>
  <w:style w:type="character" w:customStyle="1" w:styleId="AssuntodocomentrioChar">
    <w:name w:val="Assunto do comentário Char"/>
    <w:basedOn w:val="TextodecomentrioChar"/>
    <w:link w:val="Assuntodocomentrio"/>
    <w:uiPriority w:val="99"/>
    <w:qFormat/>
    <w:rsid w:val="002F25E3"/>
    <w:rPr>
      <w:rFonts w:ascii="Arial" w:hAnsi="Arial"/>
      <w:b/>
      <w:bCs/>
    </w:rPr>
  </w:style>
  <w:style w:type="character" w:customStyle="1" w:styleId="T3">
    <w:name w:val="T3"/>
    <w:qFormat/>
    <w:rsid w:val="002F25E3"/>
    <w:rPr>
      <w:rFonts w:ascii="Arial1" w:hAnsi="Arial1" w:cs="Arial2"/>
    </w:rPr>
  </w:style>
  <w:style w:type="character" w:customStyle="1" w:styleId="T8">
    <w:name w:val="T8"/>
    <w:qFormat/>
    <w:rsid w:val="002F25E3"/>
    <w:rPr>
      <w:rFonts w:ascii="Arial1" w:eastAsia="Verdana" w:hAnsi="Arial1" w:cs="Arial2"/>
      <w:color w:val="auto"/>
    </w:rPr>
  </w:style>
  <w:style w:type="character" w:customStyle="1" w:styleId="Fontepargpadro12">
    <w:name w:val="Fonte parág. padrão12"/>
    <w:qFormat/>
    <w:rsid w:val="002F25E3"/>
  </w:style>
  <w:style w:type="character" w:customStyle="1" w:styleId="WW8Num1z3">
    <w:name w:val="WW8Num1z3"/>
    <w:qFormat/>
    <w:rsid w:val="002F25E3"/>
  </w:style>
  <w:style w:type="character" w:customStyle="1" w:styleId="Textooriginal">
    <w:name w:val="Texto original"/>
    <w:qFormat/>
    <w:rsid w:val="002F25E3"/>
    <w:rPr>
      <w:rFonts w:ascii="Liberation Mono" w:eastAsia="NSimSun" w:hAnsi="Liberation Mono" w:cs="Liberation Mono"/>
    </w:rPr>
  </w:style>
  <w:style w:type="character" w:customStyle="1" w:styleId="WW-Absatz-Standardschriftart1111111">
    <w:name w:val="WW-Absatz-Standardschriftart1111111"/>
    <w:qFormat/>
    <w:rsid w:val="002F25E3"/>
  </w:style>
  <w:style w:type="character" w:customStyle="1" w:styleId="WW-Absatz-Standardschriftart11111111">
    <w:name w:val="WW-Absatz-Standardschriftart11111111"/>
    <w:qFormat/>
    <w:rsid w:val="002F25E3"/>
  </w:style>
  <w:style w:type="character" w:customStyle="1" w:styleId="WW-Absatz-Standardschriftart111111111">
    <w:name w:val="WW-Absatz-Standardschriftart111111111"/>
    <w:qFormat/>
    <w:rsid w:val="002F25E3"/>
  </w:style>
  <w:style w:type="character" w:customStyle="1" w:styleId="WW-Absatz-Standardschriftart1111111111">
    <w:name w:val="WW-Absatz-Standardschriftart1111111111"/>
    <w:qFormat/>
    <w:rsid w:val="002F25E3"/>
  </w:style>
  <w:style w:type="character" w:customStyle="1" w:styleId="WW-Absatz-Standardschriftart11111111111">
    <w:name w:val="WW-Absatz-Standardschriftart11111111111"/>
    <w:qFormat/>
    <w:rsid w:val="002F25E3"/>
  </w:style>
  <w:style w:type="character" w:customStyle="1" w:styleId="Fontepargpadro7">
    <w:name w:val="Fonte parág. padrão7"/>
    <w:qFormat/>
    <w:rsid w:val="002F25E3"/>
  </w:style>
  <w:style w:type="character" w:customStyle="1" w:styleId="WW8Num4z2">
    <w:name w:val="WW8Num4z2"/>
    <w:qFormat/>
    <w:rsid w:val="002F25E3"/>
    <w:rPr>
      <w:rFonts w:ascii="Wingdings" w:hAnsi="Wingdings" w:cs="Wingdings"/>
    </w:rPr>
  </w:style>
  <w:style w:type="character" w:customStyle="1" w:styleId="WW8Num6z1">
    <w:name w:val="WW8Num6z1"/>
    <w:qFormat/>
    <w:rsid w:val="002F25E3"/>
    <w:rPr>
      <w:rFonts w:ascii="Courier New" w:hAnsi="Courier New" w:cs="Courier New"/>
    </w:rPr>
  </w:style>
  <w:style w:type="character" w:customStyle="1" w:styleId="WW8Num6z2">
    <w:name w:val="WW8Num6z2"/>
    <w:qFormat/>
    <w:rsid w:val="002F25E3"/>
    <w:rPr>
      <w:rFonts w:ascii="Wingdings" w:hAnsi="Wingdings" w:cs="Wingdings"/>
    </w:rPr>
  </w:style>
  <w:style w:type="character" w:customStyle="1" w:styleId="WW8Num7z1">
    <w:name w:val="WW8Num7z1"/>
    <w:qFormat/>
    <w:rsid w:val="002F25E3"/>
    <w:rPr>
      <w:rFonts w:ascii="Courier New" w:hAnsi="Courier New" w:cs="Courier New"/>
    </w:rPr>
  </w:style>
  <w:style w:type="character" w:customStyle="1" w:styleId="WW8Num7z2">
    <w:name w:val="WW8Num7z2"/>
    <w:qFormat/>
    <w:rsid w:val="002F25E3"/>
    <w:rPr>
      <w:rFonts w:ascii="Wingdings" w:hAnsi="Wingdings" w:cs="Wingdings"/>
    </w:rPr>
  </w:style>
  <w:style w:type="character" w:customStyle="1" w:styleId="WW8Num8z1">
    <w:name w:val="WW8Num8z1"/>
    <w:qFormat/>
    <w:rsid w:val="002F25E3"/>
    <w:rPr>
      <w:rFonts w:ascii="Courier New" w:hAnsi="Courier New" w:cs="Courier New"/>
    </w:rPr>
  </w:style>
  <w:style w:type="character" w:customStyle="1" w:styleId="WW8Num8z2">
    <w:name w:val="WW8Num8z2"/>
    <w:qFormat/>
    <w:rsid w:val="002F25E3"/>
    <w:rPr>
      <w:rFonts w:ascii="Wingdings" w:hAnsi="Wingdings" w:cs="Wingdings"/>
    </w:rPr>
  </w:style>
  <w:style w:type="character" w:customStyle="1" w:styleId="WW8Num9z1">
    <w:name w:val="WW8Num9z1"/>
    <w:qFormat/>
    <w:rsid w:val="002F25E3"/>
    <w:rPr>
      <w:rFonts w:ascii="Courier New" w:hAnsi="Courier New" w:cs="Courier New"/>
    </w:rPr>
  </w:style>
  <w:style w:type="character" w:customStyle="1" w:styleId="WW8Num9z2">
    <w:name w:val="WW8Num9z2"/>
    <w:qFormat/>
    <w:rsid w:val="002F25E3"/>
    <w:rPr>
      <w:rFonts w:ascii="Wingdings" w:hAnsi="Wingdings" w:cs="Wingdings"/>
    </w:rPr>
  </w:style>
  <w:style w:type="character" w:customStyle="1" w:styleId="WW8Num11z2">
    <w:name w:val="WW8Num11z2"/>
    <w:qFormat/>
    <w:rsid w:val="002F25E3"/>
    <w:rPr>
      <w:rFonts w:ascii="Wingdings" w:hAnsi="Wingdings" w:cs="Wingdings"/>
    </w:rPr>
  </w:style>
  <w:style w:type="character" w:customStyle="1" w:styleId="WW8Num12z3">
    <w:name w:val="WW8Num12z3"/>
    <w:qFormat/>
    <w:rsid w:val="002F25E3"/>
    <w:rPr>
      <w:rFonts w:ascii="Symbol" w:hAnsi="Symbol" w:cs="Symbol"/>
    </w:rPr>
  </w:style>
  <w:style w:type="character" w:customStyle="1" w:styleId="WW-Absatz-Standardschriftart111111111111">
    <w:name w:val="WW-Absatz-Standardschriftart111111111111"/>
    <w:qFormat/>
    <w:rsid w:val="002F25E3"/>
  </w:style>
  <w:style w:type="character" w:customStyle="1" w:styleId="WW-Absatz-Standardschriftart1111111111111">
    <w:name w:val="WW-Absatz-Standardschriftart1111111111111"/>
    <w:qFormat/>
    <w:rsid w:val="002F25E3"/>
  </w:style>
  <w:style w:type="character" w:customStyle="1" w:styleId="WW-Absatz-Standardschriftart11111111111111">
    <w:name w:val="WW-Absatz-Standardschriftart11111111111111"/>
    <w:qFormat/>
    <w:rsid w:val="002F25E3"/>
  </w:style>
  <w:style w:type="character" w:customStyle="1" w:styleId="WW-Absatz-Standardschriftart111111111111111">
    <w:name w:val="WW-Absatz-Standardschriftart111111111111111"/>
    <w:qFormat/>
    <w:rsid w:val="002F25E3"/>
  </w:style>
  <w:style w:type="character" w:customStyle="1" w:styleId="WW-Absatz-Standardschriftart1111111111111111">
    <w:name w:val="WW-Absatz-Standardschriftart1111111111111111"/>
    <w:qFormat/>
    <w:rsid w:val="002F25E3"/>
  </w:style>
  <w:style w:type="character" w:customStyle="1" w:styleId="WW8Num2z2">
    <w:name w:val="WW8Num2z2"/>
    <w:qFormat/>
    <w:rsid w:val="002F25E3"/>
    <w:rPr>
      <w:rFonts w:ascii="Times New Roman" w:hAnsi="Times New Roman" w:cs="Times New Roman"/>
    </w:rPr>
  </w:style>
  <w:style w:type="character" w:customStyle="1" w:styleId="WW8Num15z1">
    <w:name w:val="WW8Num15z1"/>
    <w:qFormat/>
    <w:rsid w:val="002F25E3"/>
    <w:rPr>
      <w:rFonts w:ascii="Courier New" w:hAnsi="Courier New" w:cs="Courier New"/>
      <w:sz w:val="20"/>
    </w:rPr>
  </w:style>
  <w:style w:type="character" w:customStyle="1" w:styleId="WW8Num15z2">
    <w:name w:val="WW8Num15z2"/>
    <w:qFormat/>
    <w:rsid w:val="002F25E3"/>
    <w:rPr>
      <w:rFonts w:ascii="Wingdings" w:hAnsi="Wingdings" w:cs="Wingdings"/>
      <w:sz w:val="20"/>
    </w:rPr>
  </w:style>
  <w:style w:type="character" w:customStyle="1" w:styleId="WW-Absatz-Standardschriftart11111111111111111">
    <w:name w:val="WW-Absatz-Standardschriftart11111111111111111"/>
    <w:qFormat/>
    <w:rsid w:val="002F25E3"/>
  </w:style>
  <w:style w:type="character" w:customStyle="1" w:styleId="WW-Absatz-Standardschriftart111111111111111111">
    <w:name w:val="WW-Absatz-Standardschriftart111111111111111111"/>
    <w:qFormat/>
    <w:rsid w:val="002F25E3"/>
  </w:style>
  <w:style w:type="character" w:customStyle="1" w:styleId="WW-Absatz-Standardschriftart1111111111111111111">
    <w:name w:val="WW-Absatz-Standardschriftart1111111111111111111"/>
    <w:qFormat/>
    <w:rsid w:val="002F25E3"/>
  </w:style>
  <w:style w:type="character" w:customStyle="1" w:styleId="WW8NumSt30z2">
    <w:name w:val="WW8NumSt30z2"/>
    <w:qFormat/>
    <w:rsid w:val="002F25E3"/>
    <w:rPr>
      <w:rFonts w:ascii="Arial" w:hAnsi="Arial" w:cs="Arial"/>
      <w:sz w:val="20"/>
      <w:szCs w:val="20"/>
    </w:rPr>
  </w:style>
  <w:style w:type="character" w:customStyle="1" w:styleId="WW8NumSt31z2">
    <w:name w:val="WW8NumSt31z2"/>
    <w:qFormat/>
    <w:rsid w:val="002F25E3"/>
    <w:rPr>
      <w:rFonts w:ascii="Verdana" w:hAnsi="Verdana" w:cs="Verdana"/>
      <w:sz w:val="20"/>
      <w:szCs w:val="20"/>
    </w:rPr>
  </w:style>
  <w:style w:type="character" w:customStyle="1" w:styleId="eop">
    <w:name w:val="eop"/>
    <w:basedOn w:val="Fontepargpadro"/>
    <w:qFormat/>
    <w:rsid w:val="002F25E3"/>
  </w:style>
  <w:style w:type="character" w:customStyle="1" w:styleId="normaltextrun">
    <w:name w:val="normaltextrun"/>
    <w:basedOn w:val="Fontepargpadro"/>
    <w:qFormat/>
    <w:rsid w:val="002F25E3"/>
  </w:style>
  <w:style w:type="paragraph" w:customStyle="1" w:styleId="Legenda7">
    <w:name w:val="Legenda7"/>
    <w:basedOn w:val="Normal"/>
    <w:qFormat/>
    <w:rsid w:val="002F25E3"/>
    <w:pPr>
      <w:suppressLineNumbers/>
      <w:suppressAutoHyphens/>
      <w:spacing w:before="120" w:after="120"/>
    </w:pPr>
    <w:rPr>
      <w:rFonts w:ascii="Arial" w:eastAsia="Times New Roman" w:hAnsi="Arial" w:cs="Arial"/>
      <w:i/>
      <w:iCs/>
    </w:rPr>
  </w:style>
  <w:style w:type="paragraph" w:customStyle="1" w:styleId="CabealhoeRodap">
    <w:name w:val="Cabeçalho e Rodapé"/>
    <w:basedOn w:val="Normal"/>
    <w:qFormat/>
    <w:rsid w:val="002F25E3"/>
    <w:pPr>
      <w:suppressAutoHyphens/>
    </w:pPr>
    <w:rPr>
      <w:rFonts w:ascii="Arial" w:eastAsia="Times New Roman" w:hAnsi="Arial" w:cs="Times New Roman"/>
      <w:szCs w:val="20"/>
    </w:rPr>
  </w:style>
  <w:style w:type="paragraph" w:customStyle="1" w:styleId="Cabealho2">
    <w:name w:val="Cabeçalho2"/>
    <w:basedOn w:val="Normal"/>
    <w:uiPriority w:val="99"/>
    <w:rsid w:val="002F25E3"/>
    <w:pPr>
      <w:tabs>
        <w:tab w:val="center" w:pos="4252"/>
        <w:tab w:val="right" w:pos="8504"/>
      </w:tabs>
      <w:suppressAutoHyphens/>
    </w:pPr>
    <w:rPr>
      <w:rFonts w:ascii="Arial" w:eastAsia="Times New Roman" w:hAnsi="Arial" w:cs="Times New Roman"/>
      <w:szCs w:val="20"/>
    </w:rPr>
  </w:style>
  <w:style w:type="paragraph" w:styleId="Recuodecorpodetexto2">
    <w:name w:val="Body Text Indent 2"/>
    <w:basedOn w:val="Normal"/>
    <w:link w:val="Recuodecorpodetexto2Char"/>
    <w:uiPriority w:val="99"/>
    <w:qFormat/>
    <w:rsid w:val="002F25E3"/>
    <w:pPr>
      <w:suppressAutoHyphens/>
      <w:spacing w:after="120" w:line="480" w:lineRule="auto"/>
      <w:ind w:left="283"/>
    </w:pPr>
    <w:rPr>
      <w:rFonts w:ascii="Arial" w:eastAsia="Times New Roman" w:hAnsi="Arial" w:cs="Times New Roman"/>
      <w:szCs w:val="20"/>
    </w:rPr>
  </w:style>
  <w:style w:type="character" w:customStyle="1" w:styleId="Recuodecorpodetexto2Char1">
    <w:name w:val="Recuo de corpo de texto 2 Char1"/>
    <w:basedOn w:val="Fontepargpadro"/>
    <w:uiPriority w:val="99"/>
    <w:semiHidden/>
    <w:rsid w:val="002F25E3"/>
    <w:rPr>
      <w:lang w:eastAsia="ar-SA"/>
    </w:rPr>
  </w:style>
  <w:style w:type="paragraph" w:customStyle="1" w:styleId="txtcentral">
    <w:name w:val="txtcentral"/>
    <w:basedOn w:val="Normal"/>
    <w:qFormat/>
    <w:rsid w:val="002F25E3"/>
    <w:pPr>
      <w:suppressAutoHyphens/>
      <w:spacing w:before="100" w:after="100"/>
    </w:pPr>
    <w:rPr>
      <w:rFonts w:ascii="Arial Unicode MS" w:eastAsia="Arial Unicode MS" w:hAnsi="Arial Unicode MS" w:cs="Times New Roman"/>
    </w:rPr>
  </w:style>
  <w:style w:type="paragraph" w:customStyle="1" w:styleId="Ttulo20">
    <w:name w:val="Título2"/>
    <w:basedOn w:val="Normal"/>
    <w:qFormat/>
    <w:rsid w:val="002F25E3"/>
    <w:pPr>
      <w:tabs>
        <w:tab w:val="left" w:pos="709"/>
      </w:tabs>
      <w:suppressAutoHyphens/>
      <w:spacing w:before="80"/>
      <w:jc w:val="both"/>
    </w:pPr>
    <w:rPr>
      <w:rFonts w:ascii="Arial" w:eastAsia="Times New Roman" w:hAnsi="Arial" w:cs="Times New Roman"/>
      <w:szCs w:val="20"/>
    </w:rPr>
  </w:style>
  <w:style w:type="paragraph" w:customStyle="1" w:styleId="contrato">
    <w:name w:val="contrato"/>
    <w:basedOn w:val="Normal"/>
    <w:qFormat/>
    <w:rsid w:val="002F25E3"/>
    <w:pPr>
      <w:suppressAutoHyphens/>
      <w:jc w:val="both"/>
    </w:pPr>
    <w:rPr>
      <w:rFonts w:ascii="Arial" w:eastAsia="Times New Roman" w:hAnsi="Arial" w:cs="Times New Roman"/>
      <w:sz w:val="20"/>
      <w:szCs w:val="20"/>
      <w:lang w:val="pt-PT"/>
    </w:rPr>
  </w:style>
  <w:style w:type="paragraph" w:styleId="Textoembloco">
    <w:name w:val="Block Text"/>
    <w:basedOn w:val="Normal"/>
    <w:qFormat/>
    <w:rsid w:val="002F25E3"/>
    <w:pPr>
      <w:suppressAutoHyphens/>
      <w:ind w:left="1134" w:right="-57" w:hanging="1134"/>
      <w:jc w:val="both"/>
    </w:pPr>
    <w:rPr>
      <w:rFonts w:ascii="Arial" w:eastAsia="Times New Roman" w:hAnsi="Arial" w:cs="Times New Roman"/>
      <w:sz w:val="21"/>
      <w:szCs w:val="20"/>
    </w:rPr>
  </w:style>
  <w:style w:type="paragraph" w:styleId="Corpodetexto2">
    <w:name w:val="Body Text 2"/>
    <w:basedOn w:val="Normal"/>
    <w:link w:val="Corpodetexto2Char"/>
    <w:uiPriority w:val="99"/>
    <w:qFormat/>
    <w:rsid w:val="002F25E3"/>
    <w:pPr>
      <w:suppressAutoHyphens/>
      <w:spacing w:after="120" w:line="480" w:lineRule="auto"/>
    </w:pPr>
    <w:rPr>
      <w:rFonts w:ascii="Arial" w:eastAsia="Times New Roman" w:hAnsi="Arial" w:cs="Times New Roman"/>
      <w:szCs w:val="20"/>
    </w:rPr>
  </w:style>
  <w:style w:type="character" w:customStyle="1" w:styleId="Corpodetexto2Char1">
    <w:name w:val="Corpo de texto 2 Char1"/>
    <w:basedOn w:val="Fontepargpadro"/>
    <w:uiPriority w:val="99"/>
    <w:semiHidden/>
    <w:rsid w:val="002F25E3"/>
    <w:rPr>
      <w:lang w:eastAsia="ar-SA"/>
    </w:rPr>
  </w:style>
  <w:style w:type="paragraph" w:customStyle="1" w:styleId="Rodap1">
    <w:name w:val="Rodapé1"/>
    <w:basedOn w:val="Normal"/>
    <w:uiPriority w:val="99"/>
    <w:rsid w:val="002F25E3"/>
    <w:pPr>
      <w:tabs>
        <w:tab w:val="center" w:pos="4252"/>
        <w:tab w:val="right" w:pos="8504"/>
      </w:tabs>
      <w:suppressAutoHyphens/>
    </w:pPr>
    <w:rPr>
      <w:rFonts w:ascii="Arial" w:eastAsia="Times New Roman" w:hAnsi="Arial" w:cs="Times New Roman"/>
      <w:szCs w:val="20"/>
    </w:rPr>
  </w:style>
  <w:style w:type="paragraph" w:customStyle="1" w:styleId="Alineaa">
    <w:name w:val="Alinea a)"/>
    <w:basedOn w:val="Normal"/>
    <w:qFormat/>
    <w:rsid w:val="002F25E3"/>
    <w:pPr>
      <w:tabs>
        <w:tab w:val="left" w:pos="-3960"/>
        <w:tab w:val="left" w:pos="1620"/>
        <w:tab w:val="left" w:pos="1814"/>
        <w:tab w:val="num" w:pos="2345"/>
      </w:tabs>
      <w:suppressAutoHyphens/>
      <w:spacing w:before="120" w:after="120" w:line="360" w:lineRule="auto"/>
      <w:ind w:firstLine="1260"/>
      <w:jc w:val="both"/>
    </w:pPr>
    <w:rPr>
      <w:rFonts w:ascii="Arial" w:eastAsia="Times New Roman" w:hAnsi="Arial" w:cs="Arial"/>
    </w:rPr>
  </w:style>
  <w:style w:type="paragraph" w:customStyle="1" w:styleId="NormalArial">
    <w:name w:val="Normal + Arial"/>
    <w:basedOn w:val="Normal"/>
    <w:next w:val="Normal"/>
    <w:qFormat/>
    <w:rsid w:val="002F25E3"/>
    <w:pPr>
      <w:suppressAutoHyphens/>
    </w:pPr>
    <w:rPr>
      <w:rFonts w:ascii="APKMDI+TimesNewRoman" w:eastAsia="Times New Roman" w:hAnsi="APKMDI+TimesNewRoman" w:cs="Times New Roman"/>
      <w:lang w:eastAsia="ar-SA"/>
    </w:rPr>
  </w:style>
  <w:style w:type="paragraph" w:customStyle="1" w:styleId="Contedodetabela">
    <w:name w:val="Conteúdo de tabela"/>
    <w:basedOn w:val="Normal"/>
    <w:qFormat/>
    <w:rsid w:val="002F25E3"/>
    <w:pPr>
      <w:suppressLineNumbers/>
      <w:suppressAutoHyphens/>
    </w:pPr>
    <w:rPr>
      <w:rFonts w:ascii="Times New Roman" w:eastAsia="Times New Roman" w:hAnsi="Times New Roman" w:cs="Times New Roman"/>
      <w:lang w:eastAsia="ar-SA"/>
    </w:rPr>
  </w:style>
  <w:style w:type="paragraph" w:customStyle="1" w:styleId="Estilo1">
    <w:name w:val="Estilo1"/>
    <w:basedOn w:val="Normal"/>
    <w:qFormat/>
    <w:rsid w:val="002F25E3"/>
    <w:pPr>
      <w:tabs>
        <w:tab w:val="left" w:pos="2268"/>
      </w:tabs>
      <w:suppressAutoHyphens/>
      <w:ind w:left="2410" w:right="96" w:hanging="992"/>
      <w:jc w:val="both"/>
    </w:pPr>
    <w:rPr>
      <w:rFonts w:ascii="Times New Roman" w:eastAsia="Times New Roman" w:hAnsi="Times New Roman" w:cs="Times New Roman"/>
      <w:szCs w:val="20"/>
    </w:rPr>
  </w:style>
  <w:style w:type="paragraph" w:customStyle="1" w:styleId="Normal10pt">
    <w:name w:val="Normal + 10 pt"/>
    <w:basedOn w:val="Normal"/>
    <w:qFormat/>
    <w:rsid w:val="002F25E3"/>
    <w:pPr>
      <w:suppressAutoHyphens/>
      <w:jc w:val="both"/>
    </w:pPr>
    <w:rPr>
      <w:rFonts w:ascii="Arial" w:eastAsia="Times New Roman" w:hAnsi="Arial" w:cs="Arial"/>
      <w:b/>
      <w:color w:val="000000"/>
      <w:sz w:val="20"/>
      <w:szCs w:val="20"/>
    </w:rPr>
  </w:style>
  <w:style w:type="paragraph" w:customStyle="1" w:styleId="CM53">
    <w:name w:val="CM53"/>
    <w:basedOn w:val="Normal"/>
    <w:next w:val="Normal"/>
    <w:semiHidden/>
    <w:qFormat/>
    <w:rsid w:val="002F25E3"/>
    <w:pPr>
      <w:widowControl w:val="0"/>
      <w:suppressAutoHyphens/>
      <w:spacing w:after="318"/>
    </w:pPr>
    <w:rPr>
      <w:rFonts w:ascii="Arial" w:eastAsia="Times New Roman" w:hAnsi="Arial" w:cs="Arial"/>
      <w:bCs/>
      <w:color w:val="000000"/>
      <w:kern w:val="2"/>
    </w:rPr>
  </w:style>
  <w:style w:type="paragraph" w:customStyle="1" w:styleId="CM50">
    <w:name w:val="CM50"/>
    <w:basedOn w:val="Normal"/>
    <w:next w:val="Normal"/>
    <w:qFormat/>
    <w:rsid w:val="002F25E3"/>
    <w:pPr>
      <w:widowControl w:val="0"/>
      <w:suppressAutoHyphens/>
      <w:spacing w:after="235"/>
    </w:pPr>
    <w:rPr>
      <w:rFonts w:ascii="Arial" w:eastAsia="Times New Roman" w:hAnsi="Arial" w:cs="Arial"/>
    </w:rPr>
  </w:style>
  <w:style w:type="paragraph" w:customStyle="1" w:styleId="CM54">
    <w:name w:val="CM54"/>
    <w:basedOn w:val="Normal"/>
    <w:next w:val="Normal"/>
    <w:qFormat/>
    <w:rsid w:val="002F25E3"/>
    <w:pPr>
      <w:widowControl w:val="0"/>
      <w:suppressAutoHyphens/>
      <w:spacing w:after="178"/>
    </w:pPr>
    <w:rPr>
      <w:rFonts w:ascii="Arial" w:eastAsia="Times New Roman" w:hAnsi="Arial" w:cs="Arial"/>
    </w:rPr>
  </w:style>
  <w:style w:type="paragraph" w:customStyle="1" w:styleId="CM18">
    <w:name w:val="CM18"/>
    <w:basedOn w:val="Default"/>
    <w:next w:val="Default"/>
    <w:uiPriority w:val="99"/>
    <w:qFormat/>
    <w:rsid w:val="002F25E3"/>
    <w:pPr>
      <w:widowControl w:val="0"/>
      <w:autoSpaceDE/>
      <w:spacing w:line="238" w:lineRule="atLeast"/>
    </w:pPr>
    <w:rPr>
      <w:rFonts w:eastAsia="Times New Roman"/>
      <w:color w:val="auto"/>
      <w:lang w:eastAsia="pt-BR"/>
    </w:rPr>
  </w:style>
  <w:style w:type="paragraph" w:customStyle="1" w:styleId="Textodenotaderodap1">
    <w:name w:val="Texto de nota de rodapé1"/>
    <w:basedOn w:val="Normal"/>
    <w:link w:val="TextodenotaderodapChar"/>
    <w:rsid w:val="002F25E3"/>
    <w:pPr>
      <w:suppressAutoHyphens/>
    </w:pPr>
    <w:rPr>
      <w:rFonts w:ascii="Times New Roman" w:eastAsia="Times New Roman" w:hAnsi="Times New Roman" w:cs="Times New Roman"/>
      <w:sz w:val="20"/>
      <w:szCs w:val="20"/>
      <w:lang w:eastAsia="ar-SA"/>
    </w:rPr>
  </w:style>
  <w:style w:type="paragraph" w:styleId="Corpodetexto3">
    <w:name w:val="Body Text 3"/>
    <w:basedOn w:val="Normal"/>
    <w:link w:val="Corpodetexto3Char"/>
    <w:qFormat/>
    <w:rsid w:val="002F25E3"/>
    <w:pPr>
      <w:suppressAutoHyphens/>
      <w:spacing w:after="120"/>
    </w:pPr>
    <w:rPr>
      <w:rFonts w:ascii="Times New Roman" w:eastAsia="Times New Roman" w:hAnsi="Times New Roman" w:cs="Times New Roman"/>
      <w:sz w:val="16"/>
      <w:szCs w:val="16"/>
      <w:lang w:eastAsia="ar-SA"/>
    </w:rPr>
  </w:style>
  <w:style w:type="character" w:customStyle="1" w:styleId="Corpodetexto3Char1">
    <w:name w:val="Corpo de texto 3 Char1"/>
    <w:basedOn w:val="Fontepargpadro"/>
    <w:uiPriority w:val="99"/>
    <w:semiHidden/>
    <w:rsid w:val="002F25E3"/>
    <w:rPr>
      <w:sz w:val="16"/>
      <w:szCs w:val="16"/>
      <w:lang w:eastAsia="ar-SA"/>
    </w:rPr>
  </w:style>
  <w:style w:type="paragraph" w:styleId="SemEspaamento">
    <w:name w:val="No Spacing"/>
    <w:qFormat/>
    <w:rsid w:val="002F25E3"/>
    <w:pPr>
      <w:suppressAutoHyphens/>
    </w:pPr>
    <w:rPr>
      <w:rFonts w:ascii="Calibri" w:eastAsia="Calibri" w:hAnsi="Calibri"/>
      <w:sz w:val="22"/>
      <w:szCs w:val="22"/>
      <w:lang w:eastAsia="en-US"/>
    </w:rPr>
  </w:style>
  <w:style w:type="paragraph" w:styleId="Recuodecorpodetexto3">
    <w:name w:val="Body Text Indent 3"/>
    <w:basedOn w:val="Normal"/>
    <w:link w:val="Recuodecorpodetexto3Char"/>
    <w:qFormat/>
    <w:rsid w:val="002F25E3"/>
    <w:pPr>
      <w:suppressAutoHyphens/>
      <w:spacing w:after="120"/>
      <w:ind w:left="283"/>
    </w:pPr>
    <w:rPr>
      <w:rFonts w:ascii="Times New Roman" w:eastAsia="Times New Roman" w:hAnsi="Times New Roman" w:cs="Times New Roman"/>
      <w:sz w:val="16"/>
      <w:szCs w:val="16"/>
    </w:rPr>
  </w:style>
  <w:style w:type="character" w:customStyle="1" w:styleId="Recuodecorpodetexto3Char1">
    <w:name w:val="Recuo de corpo de texto 3 Char1"/>
    <w:basedOn w:val="Fontepargpadro"/>
    <w:uiPriority w:val="99"/>
    <w:semiHidden/>
    <w:rsid w:val="002F25E3"/>
    <w:rPr>
      <w:sz w:val="16"/>
      <w:szCs w:val="16"/>
      <w:lang w:eastAsia="ar-SA"/>
    </w:rPr>
  </w:style>
  <w:style w:type="paragraph" w:styleId="Commarcadores3">
    <w:name w:val="List Bullet 3"/>
    <w:basedOn w:val="Normal"/>
    <w:rsid w:val="002F25E3"/>
    <w:pPr>
      <w:suppressAutoHyphens/>
      <w:ind w:left="566" w:hanging="283"/>
    </w:pPr>
    <w:rPr>
      <w:rFonts w:ascii="Times New Roman" w:eastAsia="Times New Roman" w:hAnsi="Times New Roman" w:cs="Times New Roman"/>
      <w:sz w:val="20"/>
      <w:szCs w:val="20"/>
    </w:rPr>
  </w:style>
  <w:style w:type="paragraph" w:customStyle="1" w:styleId="Ttulo10">
    <w:name w:val="Título1"/>
    <w:basedOn w:val="Normal"/>
    <w:next w:val="Corpodetexto"/>
    <w:qFormat/>
    <w:rsid w:val="002F25E3"/>
    <w:pPr>
      <w:keepNext/>
      <w:suppressAutoHyphens/>
      <w:spacing w:before="240" w:after="120"/>
    </w:pPr>
    <w:rPr>
      <w:rFonts w:ascii="Arial" w:eastAsia="Microsoft YaHei" w:hAnsi="Arial" w:cs="Mangal"/>
      <w:sz w:val="28"/>
      <w:szCs w:val="28"/>
      <w:lang w:eastAsia="ar-SA"/>
    </w:rPr>
  </w:style>
  <w:style w:type="paragraph" w:styleId="Partesuperior-zdoformulrio">
    <w:name w:val="HTML Top of Form"/>
    <w:basedOn w:val="Normal"/>
    <w:next w:val="Normal"/>
    <w:link w:val="Partesuperior-zdoformulrioChar1"/>
    <w:qFormat/>
    <w:rsid w:val="002F25E3"/>
    <w:pPr>
      <w:pBdr>
        <w:bottom w:val="single" w:sz="4" w:space="1" w:color="000000"/>
      </w:pBdr>
      <w:suppressAutoHyphens/>
      <w:jc w:val="center"/>
    </w:pPr>
    <w:rPr>
      <w:rFonts w:ascii="Arial" w:eastAsia="Times New Roman" w:hAnsi="Arial" w:cs="Arial"/>
      <w:vanish/>
      <w:sz w:val="16"/>
      <w:szCs w:val="16"/>
      <w:lang w:eastAsia="ar-SA"/>
    </w:rPr>
  </w:style>
  <w:style w:type="character" w:customStyle="1" w:styleId="Partesuperior-zdoformulrioChar1">
    <w:name w:val="Parte superior-z do formulário Char1"/>
    <w:basedOn w:val="Fontepargpadro"/>
    <w:link w:val="Partesuperior-zdoformulrio"/>
    <w:rsid w:val="002F25E3"/>
    <w:rPr>
      <w:rFonts w:ascii="Arial" w:hAnsi="Arial" w:cs="Arial"/>
      <w:vanish/>
      <w:sz w:val="16"/>
      <w:szCs w:val="16"/>
      <w:lang w:eastAsia="ar-SA"/>
    </w:rPr>
  </w:style>
  <w:style w:type="paragraph" w:customStyle="1" w:styleId="Contedodequadro">
    <w:name w:val="Conteúdo de quadro"/>
    <w:basedOn w:val="Corpodetexto"/>
    <w:qFormat/>
    <w:rsid w:val="002F25E3"/>
    <w:pPr>
      <w:spacing w:after="120"/>
      <w:jc w:val="left"/>
    </w:pPr>
    <w:rPr>
      <w:szCs w:val="24"/>
    </w:rPr>
  </w:style>
  <w:style w:type="paragraph" w:customStyle="1" w:styleId="Ttulodetabela">
    <w:name w:val="Título de tabela"/>
    <w:basedOn w:val="Contedodetabela"/>
    <w:qFormat/>
    <w:rsid w:val="002F25E3"/>
    <w:pPr>
      <w:jc w:val="center"/>
    </w:pPr>
    <w:rPr>
      <w:b/>
      <w:bCs/>
    </w:rPr>
  </w:style>
  <w:style w:type="paragraph" w:customStyle="1" w:styleId="PargrafodaLista1">
    <w:name w:val="Parágrafo da Lista1"/>
    <w:basedOn w:val="Normal"/>
    <w:qFormat/>
    <w:rsid w:val="002F25E3"/>
    <w:pPr>
      <w:suppressAutoHyphens/>
      <w:spacing w:after="200" w:line="276" w:lineRule="auto"/>
      <w:ind w:left="720"/>
      <w:contextualSpacing/>
    </w:pPr>
    <w:rPr>
      <w:rFonts w:ascii="Calibri" w:eastAsia="Times New Roman" w:hAnsi="Calibri" w:cs="Times New Roman"/>
      <w:sz w:val="22"/>
      <w:szCs w:val="22"/>
      <w:lang w:eastAsia="en-US"/>
    </w:rPr>
  </w:style>
  <w:style w:type="paragraph" w:customStyle="1" w:styleId="Textopadro">
    <w:name w:val="Texto padrão"/>
    <w:basedOn w:val="Normal"/>
    <w:qFormat/>
    <w:rsid w:val="002F25E3"/>
    <w:pPr>
      <w:widowControl w:val="0"/>
      <w:suppressAutoHyphens/>
    </w:pPr>
    <w:rPr>
      <w:rFonts w:ascii="Arial" w:eastAsia="Times New Roman" w:hAnsi="Arial" w:cs="Arial"/>
      <w:color w:val="000000"/>
      <w:szCs w:val="20"/>
      <w:lang w:val="en-US" w:eastAsia="ar-SA"/>
    </w:rPr>
  </w:style>
  <w:style w:type="paragraph" w:customStyle="1" w:styleId="Corpodetexto32">
    <w:name w:val="Corpo de texto 32"/>
    <w:basedOn w:val="Normal"/>
    <w:qFormat/>
    <w:rsid w:val="002F25E3"/>
    <w:pPr>
      <w:suppressAutoHyphens/>
      <w:spacing w:after="120"/>
    </w:pPr>
    <w:rPr>
      <w:rFonts w:ascii="Arial" w:eastAsia="Times New Roman" w:hAnsi="Arial" w:cs="Arial"/>
      <w:color w:val="000000"/>
      <w:sz w:val="16"/>
      <w:szCs w:val="16"/>
      <w:lang w:eastAsia="ar-SA"/>
    </w:rPr>
  </w:style>
  <w:style w:type="paragraph" w:customStyle="1" w:styleId="Corpodetextorecuado">
    <w:name w:val="Corpo de texto recuado"/>
    <w:basedOn w:val="Normal"/>
    <w:uiPriority w:val="99"/>
    <w:qFormat/>
    <w:rsid w:val="002F25E3"/>
    <w:pPr>
      <w:widowControl w:val="0"/>
      <w:tabs>
        <w:tab w:val="left" w:pos="708"/>
      </w:tabs>
      <w:suppressAutoHyphens/>
      <w:spacing w:after="200" w:line="276" w:lineRule="auto"/>
      <w:ind w:left="360" w:firstLine="348"/>
      <w:jc w:val="both"/>
    </w:pPr>
    <w:rPr>
      <w:rFonts w:ascii="Times New Roman" w:eastAsia="Lucida Sans Unicode" w:hAnsi="Times New Roman" w:cs="Mangal"/>
      <w:lang w:eastAsia="ar-SA" w:bidi="hi-IN"/>
    </w:rPr>
  </w:style>
  <w:style w:type="paragraph" w:customStyle="1" w:styleId="Standard">
    <w:name w:val="Standard"/>
    <w:qFormat/>
    <w:rsid w:val="002F25E3"/>
    <w:pPr>
      <w:widowControl w:val="0"/>
      <w:suppressAutoHyphens/>
      <w:spacing w:after="200" w:line="276" w:lineRule="auto"/>
    </w:pPr>
    <w:rPr>
      <w:rFonts w:eastAsia="SimSun" w:cs="Mangal"/>
      <w:kern w:val="2"/>
      <w:sz w:val="24"/>
      <w:szCs w:val="24"/>
      <w:lang w:eastAsia="hi-IN" w:bidi="hi-IN"/>
    </w:rPr>
  </w:style>
  <w:style w:type="paragraph" w:styleId="Textodecomentrio">
    <w:name w:val="annotation text"/>
    <w:basedOn w:val="Normal"/>
    <w:link w:val="TextodecomentrioChar"/>
    <w:qFormat/>
    <w:rsid w:val="002F25E3"/>
    <w:pPr>
      <w:suppressAutoHyphens/>
    </w:pPr>
    <w:rPr>
      <w:rFonts w:ascii="Arial" w:eastAsia="Times New Roman" w:hAnsi="Arial" w:cs="Times New Roman"/>
      <w:sz w:val="20"/>
      <w:szCs w:val="20"/>
    </w:rPr>
  </w:style>
  <w:style w:type="character" w:customStyle="1" w:styleId="TextodecomentrioChar1">
    <w:name w:val="Texto de comentário Char1"/>
    <w:basedOn w:val="Fontepargpadro"/>
    <w:uiPriority w:val="99"/>
    <w:semiHidden/>
    <w:rsid w:val="002F25E3"/>
    <w:rPr>
      <w:lang w:eastAsia="ar-SA"/>
    </w:rPr>
  </w:style>
  <w:style w:type="paragraph" w:styleId="Assuntodocomentrio">
    <w:name w:val="annotation subject"/>
    <w:basedOn w:val="Textodecomentrio"/>
    <w:next w:val="Textodecomentrio"/>
    <w:link w:val="AssuntodocomentrioChar"/>
    <w:uiPriority w:val="99"/>
    <w:qFormat/>
    <w:rsid w:val="002F25E3"/>
    <w:rPr>
      <w:b/>
      <w:bCs/>
    </w:rPr>
  </w:style>
  <w:style w:type="character" w:customStyle="1" w:styleId="AssuntodocomentrioChar1">
    <w:name w:val="Assunto do comentário Char1"/>
    <w:basedOn w:val="TextodecomentrioChar1"/>
    <w:uiPriority w:val="99"/>
    <w:semiHidden/>
    <w:rsid w:val="002F25E3"/>
    <w:rPr>
      <w:b/>
      <w:bCs/>
      <w:lang w:eastAsia="ar-SA"/>
    </w:rPr>
  </w:style>
  <w:style w:type="paragraph" w:styleId="Legenda">
    <w:name w:val="caption"/>
    <w:basedOn w:val="Normal"/>
    <w:qFormat/>
    <w:rsid w:val="002F25E3"/>
    <w:pPr>
      <w:suppressLineNumbers/>
      <w:suppressAutoHyphens/>
      <w:spacing w:before="120" w:after="120"/>
    </w:pPr>
    <w:rPr>
      <w:rFonts w:ascii="Times New Roman" w:eastAsia="Times New Roman" w:hAnsi="Times New Roman" w:cs="Mangal"/>
      <w:i/>
      <w:iCs/>
      <w:lang w:val="es-ES" w:eastAsia="zh-CN"/>
    </w:rPr>
  </w:style>
  <w:style w:type="paragraph" w:customStyle="1" w:styleId="p2">
    <w:name w:val="p2"/>
    <w:basedOn w:val="Normal"/>
    <w:qFormat/>
    <w:rsid w:val="002F25E3"/>
    <w:pPr>
      <w:suppressAutoHyphens/>
    </w:pPr>
    <w:rPr>
      <w:rFonts w:ascii="Arial" w:eastAsia="Calibri" w:hAnsi="Arial" w:cs="Arial"/>
      <w:sz w:val="15"/>
      <w:szCs w:val="15"/>
    </w:rPr>
  </w:style>
  <w:style w:type="paragraph" w:customStyle="1" w:styleId="Titulo21">
    <w:name w:val="Titulo 2.1"/>
    <w:basedOn w:val="Ttulo21"/>
    <w:next w:val="Normal"/>
    <w:qFormat/>
    <w:rsid w:val="002F25E3"/>
    <w:pPr>
      <w:keepLines/>
      <w:spacing w:before="40" w:after="240"/>
      <w:jc w:val="both"/>
    </w:pPr>
    <w:rPr>
      <w:rFonts w:ascii="Times New Roman" w:hAnsi="Times New Roman"/>
      <w:bCs/>
      <w:i w:val="0"/>
      <w:sz w:val="22"/>
      <w:szCs w:val="22"/>
      <w:lang w:eastAsia="en-US"/>
    </w:rPr>
  </w:style>
  <w:style w:type="paragraph" w:customStyle="1" w:styleId="PargrafodaLista2">
    <w:name w:val="Parágrafo da Lista2"/>
    <w:basedOn w:val="Normal"/>
    <w:qFormat/>
    <w:rsid w:val="002F25E3"/>
    <w:pPr>
      <w:widowControl w:val="0"/>
      <w:suppressAutoHyphens/>
      <w:ind w:left="720"/>
    </w:pPr>
    <w:rPr>
      <w:rFonts w:ascii="Times New Roman" w:eastAsia="SimSun" w:hAnsi="Times New Roman" w:cs="Mangal"/>
      <w:kern w:val="2"/>
      <w:lang w:eastAsia="zh-CN" w:bidi="hi-IN"/>
    </w:rPr>
  </w:style>
  <w:style w:type="paragraph" w:customStyle="1" w:styleId="EstiloLeiTitulo">
    <w:name w:val="Estilo_Lei_Titulo"/>
    <w:basedOn w:val="Cabealho2"/>
    <w:qFormat/>
    <w:rsid w:val="002F25E3"/>
    <w:pPr>
      <w:tabs>
        <w:tab w:val="clear" w:pos="4252"/>
        <w:tab w:val="clear" w:pos="8504"/>
        <w:tab w:val="left" w:pos="2835"/>
      </w:tabs>
      <w:jc w:val="center"/>
    </w:pPr>
    <w:rPr>
      <w:b/>
      <w:caps/>
      <w:sz w:val="40"/>
    </w:rPr>
  </w:style>
  <w:style w:type="paragraph" w:customStyle="1" w:styleId="EstiloAssinaturaemLei">
    <w:name w:val="Estilo Assinatura em Lei"/>
    <w:basedOn w:val="Normal"/>
    <w:qFormat/>
    <w:rsid w:val="002F25E3"/>
    <w:pPr>
      <w:suppressAutoHyphens/>
      <w:jc w:val="center"/>
    </w:pPr>
    <w:rPr>
      <w:rFonts w:ascii="Arial" w:eastAsia="Times New Roman" w:hAnsi="Arial" w:cs="Times New Roman"/>
      <w:b/>
      <w:bCs/>
      <w:sz w:val="28"/>
      <w:szCs w:val="20"/>
    </w:rPr>
  </w:style>
  <w:style w:type="paragraph" w:customStyle="1" w:styleId="EstiloLei6Assinatura">
    <w:name w:val="Estilo_Lei6_Assinatura"/>
    <w:basedOn w:val="Normal"/>
    <w:qFormat/>
    <w:rsid w:val="002F25E3"/>
    <w:pPr>
      <w:suppressAutoHyphens/>
      <w:jc w:val="center"/>
    </w:pPr>
    <w:rPr>
      <w:rFonts w:ascii="Arial" w:eastAsia="Times New Roman" w:hAnsi="Arial" w:cs="Times New Roman"/>
      <w:b/>
      <w:bCs/>
      <w:sz w:val="28"/>
      <w:szCs w:val="20"/>
    </w:rPr>
  </w:style>
  <w:style w:type="paragraph" w:customStyle="1" w:styleId="Legenda70">
    <w:name w:val="Legenda7"/>
    <w:basedOn w:val="Normal"/>
    <w:qFormat/>
    <w:rsid w:val="002F25E3"/>
    <w:pPr>
      <w:suppressLineNumbers/>
      <w:suppressAutoHyphens/>
      <w:spacing w:before="120" w:after="120"/>
    </w:pPr>
    <w:rPr>
      <w:rFonts w:ascii="Times New Roman" w:eastAsia="Times New Roman" w:hAnsi="Times New Roman" w:cs="Mangal"/>
      <w:i/>
      <w:iCs/>
      <w:lang w:eastAsia="ar-SA"/>
    </w:rPr>
  </w:style>
  <w:style w:type="paragraph" w:customStyle="1" w:styleId="Recuodecorpodetexto22">
    <w:name w:val="Recuo de corpo de texto 22"/>
    <w:basedOn w:val="Normal"/>
    <w:qFormat/>
    <w:rsid w:val="002F25E3"/>
    <w:pPr>
      <w:widowControl w:val="0"/>
      <w:suppressAutoHyphens/>
      <w:ind w:left="1560" w:hanging="426"/>
      <w:jc w:val="both"/>
    </w:pPr>
    <w:rPr>
      <w:rFonts w:ascii="Times New Roman" w:eastAsia="Times New Roman" w:hAnsi="Times New Roman" w:cs="Times New Roman"/>
      <w:sz w:val="20"/>
      <w:szCs w:val="20"/>
      <w:lang w:eastAsia="ar-SA"/>
    </w:rPr>
  </w:style>
  <w:style w:type="paragraph" w:customStyle="1" w:styleId="PADRAO">
    <w:name w:val="PADRAO"/>
    <w:qFormat/>
    <w:rsid w:val="002F25E3"/>
    <w:pPr>
      <w:tabs>
        <w:tab w:val="left" w:pos="15120"/>
      </w:tabs>
      <w:suppressAutoHyphens/>
      <w:ind w:left="1152"/>
      <w:jc w:val="both"/>
    </w:pPr>
    <w:rPr>
      <w:rFonts w:ascii="Arial" w:eastAsia="Arial" w:hAnsi="Arial" w:cs="Arial"/>
      <w:color w:val="000000"/>
      <w:sz w:val="24"/>
      <w:lang w:eastAsia="ar-SA"/>
    </w:rPr>
  </w:style>
  <w:style w:type="paragraph" w:customStyle="1" w:styleId="Edital">
    <w:name w:val="Edital"/>
    <w:basedOn w:val="Normal"/>
    <w:qFormat/>
    <w:rsid w:val="002F25E3"/>
    <w:pPr>
      <w:suppressAutoHyphens/>
      <w:spacing w:before="56" w:after="113"/>
      <w:jc w:val="both"/>
    </w:pPr>
    <w:rPr>
      <w:rFonts w:ascii="Century Gothic" w:eastAsia="Lucida Sans Unicode" w:hAnsi="Century Gothic" w:cs="Century Gothic"/>
      <w:szCs w:val="20"/>
      <w:lang w:eastAsia="ar-SA"/>
    </w:rPr>
  </w:style>
  <w:style w:type="paragraph" w:customStyle="1" w:styleId="Ttulo100">
    <w:name w:val="Título 10"/>
    <w:basedOn w:val="Captulo"/>
    <w:next w:val="Corpodetexto"/>
    <w:qFormat/>
    <w:rsid w:val="002F25E3"/>
    <w:pPr>
      <w:overflowPunct/>
      <w:autoSpaceDE/>
      <w:ind w:left="1091"/>
      <w:textAlignment w:val="auto"/>
    </w:pPr>
    <w:rPr>
      <w:rFonts w:eastAsia="Lucida Sans Unicode"/>
      <w:b/>
      <w:bCs/>
      <w:sz w:val="21"/>
      <w:szCs w:val="21"/>
    </w:rPr>
  </w:style>
  <w:style w:type="paragraph" w:customStyle="1" w:styleId="paragraph">
    <w:name w:val="paragraph"/>
    <w:basedOn w:val="Normal"/>
    <w:qFormat/>
    <w:rsid w:val="002F25E3"/>
    <w:pPr>
      <w:suppressAutoHyphens/>
      <w:spacing w:beforeAutospacing="1" w:afterAutospacing="1"/>
    </w:pPr>
    <w:rPr>
      <w:rFonts w:ascii="Times New Roman" w:eastAsia="Times New Roman" w:hAnsi="Times New Roman" w:cs="Times New Roman"/>
    </w:rPr>
  </w:style>
  <w:style w:type="table" w:styleId="Tabelacontempornea">
    <w:name w:val="Table Contemporary"/>
    <w:basedOn w:val="Tabelanormal"/>
    <w:rsid w:val="002F25E3"/>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comgrade2">
    <w:name w:val="Table Grid 2"/>
    <w:basedOn w:val="Tabelanormal"/>
    <w:rsid w:val="002F25E3"/>
    <w:pPr>
      <w:suppressAutoHyphens/>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
    <w:name w:val="TableGrid"/>
    <w:rsid w:val="002F25E3"/>
    <w:pPr>
      <w:suppressAutoHyphens/>
    </w:pPr>
    <w:rPr>
      <w:sz w:val="22"/>
      <w:szCs w:val="22"/>
    </w:rPr>
    <w:tblPr>
      <w:tblCellMar>
        <w:top w:w="0" w:type="dxa"/>
        <w:left w:w="0" w:type="dxa"/>
        <w:bottom w:w="0" w:type="dxa"/>
        <w:right w:w="0" w:type="dxa"/>
      </w:tblCellMar>
    </w:tblPr>
  </w:style>
  <w:style w:type="character" w:customStyle="1" w:styleId="ListaColorida-nfase1Char">
    <w:name w:val="Lista Colorida - Ênfase 1 Char"/>
    <w:link w:val="ListaColorida-nfase1"/>
    <w:uiPriority w:val="34"/>
    <w:qFormat/>
    <w:rsid w:val="002F25E3"/>
    <w:rPr>
      <w:sz w:val="22"/>
      <w:szCs w:val="22"/>
      <w:lang w:eastAsia="en-US"/>
    </w:rPr>
  </w:style>
  <w:style w:type="character" w:customStyle="1" w:styleId="NormalWebChar">
    <w:name w:val="Normal (Web) Char"/>
    <w:link w:val="NormalWeb"/>
    <w:uiPriority w:val="99"/>
    <w:qFormat/>
    <w:rsid w:val="002F25E3"/>
    <w:rPr>
      <w:sz w:val="24"/>
      <w:szCs w:val="24"/>
      <w:lang w:eastAsia="ar-SA"/>
    </w:rPr>
  </w:style>
  <w:style w:type="character" w:customStyle="1" w:styleId="ListLabel1">
    <w:name w:val="ListLabel 1"/>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
    <w:name w:val="ListLabel 8"/>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9">
    <w:name w:val="ListLabel 9"/>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0">
    <w:name w:val="ListLabel 10"/>
    <w:qFormat/>
    <w:rsid w:val="002F25E3"/>
    <w:rPr>
      <w:b/>
      <w:bCs/>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qFormat/>
    <w:rsid w:val="002F25E3"/>
    <w:rPr>
      <w:rFonts w:eastAsia="Calibri" w:cs="Aria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2">
    <w:name w:val="ListLabel 12"/>
    <w:qFormat/>
    <w:rsid w:val="002F25E3"/>
    <w:rPr>
      <w:rFonts w:eastAsia="Symbol" w:cs="Symbo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3">
    <w:name w:val="ListLabel 13"/>
    <w:qFormat/>
    <w:rsid w:val="002F25E3"/>
    <w:rPr>
      <w:rFonts w:eastAsia="Symbol" w:cs="Symbo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4">
    <w:name w:val="ListLabel 14"/>
    <w:qFormat/>
    <w:rsid w:val="002F25E3"/>
    <w:rPr>
      <w:rFonts w:eastAsia="Symbol" w:cs="Symbo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5">
    <w:name w:val="ListLabel 15"/>
    <w:qFormat/>
    <w:rsid w:val="002F25E3"/>
    <w:rPr>
      <w:rFonts w:eastAsia="Symbol" w:cs="Symbo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6">
    <w:name w:val="ListLabel 16"/>
    <w:qFormat/>
    <w:rsid w:val="002F25E3"/>
    <w:rPr>
      <w:rFonts w:eastAsia="Symbol" w:cs="Symbo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7">
    <w:name w:val="ListLabel 17"/>
    <w:qFormat/>
    <w:rsid w:val="002F25E3"/>
    <w:rPr>
      <w:rFonts w:eastAsia="Symbol" w:cs="Symbo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8">
    <w:name w:val="ListLabel 18"/>
    <w:qFormat/>
    <w:rsid w:val="002F25E3"/>
    <w:rPr>
      <w:rFonts w:eastAsia="Symbol" w:cs="Symbol"/>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9">
    <w:name w:val="ListLabel 19"/>
    <w:qFormat/>
    <w:rsid w:val="002F25E3"/>
    <w:rPr>
      <w:rFonts w:eastAsia="BatangChe" w:cs="Courier New"/>
    </w:rPr>
  </w:style>
  <w:style w:type="character" w:customStyle="1" w:styleId="ListLabel20">
    <w:name w:val="ListLabel 20"/>
    <w:qFormat/>
    <w:rsid w:val="002F25E3"/>
    <w:rPr>
      <w:rFonts w:ascii="Courier New" w:hAnsi="Courier New"/>
      <w:b/>
      <w:color w:val="auto"/>
      <w:sz w:val="20"/>
    </w:rPr>
  </w:style>
  <w:style w:type="character" w:customStyle="1" w:styleId="ListLabel21">
    <w:name w:val="ListLabel 21"/>
    <w:qFormat/>
    <w:rsid w:val="002F25E3"/>
    <w:rPr>
      <w:rFonts w:ascii="Courier New" w:hAnsi="Courier New"/>
      <w:b/>
      <w:color w:val="auto"/>
      <w:sz w:val="20"/>
    </w:rPr>
  </w:style>
  <w:style w:type="character" w:customStyle="1" w:styleId="ListLabel22">
    <w:name w:val="ListLabel 22"/>
    <w:qFormat/>
    <w:rsid w:val="002F25E3"/>
    <w:rPr>
      <w:rFonts w:ascii="Arial Narrow" w:hAnsi="Arial Narrow"/>
      <w:color w:val="385623"/>
      <w:sz w:val="24"/>
    </w:rPr>
  </w:style>
  <w:style w:type="character" w:customStyle="1" w:styleId="ListLabel23">
    <w:name w:val="ListLabel 23"/>
    <w:qFormat/>
    <w:rsid w:val="002F25E3"/>
    <w:rPr>
      <w:rFonts w:ascii="Courier New" w:hAnsi="Courier New"/>
      <w:color w:val="385623"/>
      <w:sz w:val="24"/>
    </w:rPr>
  </w:style>
  <w:style w:type="character" w:customStyle="1" w:styleId="ListLabel24">
    <w:name w:val="ListLabel 24"/>
    <w:qFormat/>
    <w:rsid w:val="002F25E3"/>
    <w:rPr>
      <w:rFonts w:cs="Courier New"/>
    </w:rPr>
  </w:style>
  <w:style w:type="character" w:customStyle="1" w:styleId="ListLabel25">
    <w:name w:val="ListLabel 25"/>
    <w:qFormat/>
    <w:rsid w:val="002F25E3"/>
    <w:rPr>
      <w:rFonts w:cs="Courier New"/>
    </w:rPr>
  </w:style>
  <w:style w:type="character" w:customStyle="1" w:styleId="ListLabel26">
    <w:name w:val="ListLabel 26"/>
    <w:qFormat/>
    <w:rsid w:val="002F25E3"/>
    <w:rPr>
      <w:rFonts w:cs="Courier New"/>
    </w:rPr>
  </w:style>
  <w:style w:type="character" w:customStyle="1" w:styleId="ListLabel27">
    <w:name w:val="ListLabel 27"/>
    <w:qFormat/>
    <w:rsid w:val="002F25E3"/>
    <w:rPr>
      <w:rFonts w:cs="Courier New"/>
    </w:rPr>
  </w:style>
  <w:style w:type="character" w:customStyle="1" w:styleId="ListLabel28">
    <w:name w:val="ListLabel 28"/>
    <w:qFormat/>
    <w:rsid w:val="002F25E3"/>
    <w:rPr>
      <w:rFonts w:ascii="Courier New" w:hAnsi="Courier New"/>
      <w:b/>
      <w:color w:val="auto"/>
      <w:sz w:val="20"/>
    </w:rPr>
  </w:style>
  <w:style w:type="character" w:customStyle="1" w:styleId="ListLabel29">
    <w:name w:val="ListLabel 29"/>
    <w:qFormat/>
    <w:rsid w:val="002F25E3"/>
    <w:rPr>
      <w:rFonts w:ascii="Courier New" w:hAnsi="Courier New"/>
      <w:b/>
      <w:color w:val="auto"/>
      <w:sz w:val="20"/>
    </w:rPr>
  </w:style>
  <w:style w:type="character" w:customStyle="1" w:styleId="ListLabel30">
    <w:name w:val="ListLabel 30"/>
    <w:qFormat/>
    <w:rsid w:val="002F25E3"/>
    <w:rPr>
      <w:rFonts w:ascii="Arial Narrow" w:hAnsi="Arial Narrow"/>
      <w:color w:val="385623"/>
      <w:sz w:val="24"/>
    </w:rPr>
  </w:style>
  <w:style w:type="character" w:customStyle="1" w:styleId="ListLabel31">
    <w:name w:val="ListLabel 31"/>
    <w:qFormat/>
    <w:rsid w:val="002F25E3"/>
    <w:rPr>
      <w:rFonts w:ascii="Courier New" w:hAnsi="Courier New"/>
      <w:color w:val="385623"/>
      <w:sz w:val="24"/>
    </w:rPr>
  </w:style>
  <w:style w:type="character" w:customStyle="1" w:styleId="ListLabel32">
    <w:name w:val="ListLabel 32"/>
    <w:qFormat/>
    <w:rsid w:val="002F25E3"/>
    <w:rPr>
      <w:rFonts w:cs="Symbol"/>
      <w:sz w:val="24"/>
    </w:rPr>
  </w:style>
  <w:style w:type="character" w:customStyle="1" w:styleId="ListLabel33">
    <w:name w:val="ListLabel 33"/>
    <w:qFormat/>
    <w:rsid w:val="002F25E3"/>
    <w:rPr>
      <w:rFonts w:cs="Symbol"/>
      <w:sz w:val="24"/>
    </w:rPr>
  </w:style>
  <w:style w:type="character" w:customStyle="1" w:styleId="ListLabel34">
    <w:name w:val="ListLabel 34"/>
    <w:qFormat/>
    <w:rsid w:val="002F25E3"/>
    <w:rPr>
      <w:rFonts w:cs="Courier New"/>
    </w:rPr>
  </w:style>
  <w:style w:type="character" w:customStyle="1" w:styleId="ListLabel35">
    <w:name w:val="ListLabel 35"/>
    <w:qFormat/>
    <w:rsid w:val="002F25E3"/>
    <w:rPr>
      <w:rFonts w:cs="Wingdings"/>
    </w:rPr>
  </w:style>
  <w:style w:type="character" w:customStyle="1" w:styleId="ListLabel36">
    <w:name w:val="ListLabel 36"/>
    <w:qFormat/>
    <w:rsid w:val="002F25E3"/>
    <w:rPr>
      <w:rFonts w:cs="Symbol"/>
    </w:rPr>
  </w:style>
  <w:style w:type="character" w:customStyle="1" w:styleId="ListLabel37">
    <w:name w:val="ListLabel 37"/>
    <w:qFormat/>
    <w:rsid w:val="002F25E3"/>
    <w:rPr>
      <w:rFonts w:cs="Courier New"/>
    </w:rPr>
  </w:style>
  <w:style w:type="character" w:customStyle="1" w:styleId="ListLabel38">
    <w:name w:val="ListLabel 38"/>
    <w:qFormat/>
    <w:rsid w:val="002F25E3"/>
    <w:rPr>
      <w:rFonts w:cs="Wingdings"/>
    </w:rPr>
  </w:style>
  <w:style w:type="character" w:customStyle="1" w:styleId="ListLabel39">
    <w:name w:val="ListLabel 39"/>
    <w:qFormat/>
    <w:rsid w:val="002F25E3"/>
    <w:rPr>
      <w:rFonts w:cs="Symbol"/>
    </w:rPr>
  </w:style>
  <w:style w:type="character" w:customStyle="1" w:styleId="ListLabel40">
    <w:name w:val="ListLabel 40"/>
    <w:qFormat/>
    <w:rsid w:val="002F25E3"/>
    <w:rPr>
      <w:rFonts w:cs="Courier New"/>
    </w:rPr>
  </w:style>
  <w:style w:type="character" w:customStyle="1" w:styleId="ListLabel41">
    <w:name w:val="ListLabel 41"/>
    <w:qFormat/>
    <w:rsid w:val="002F25E3"/>
    <w:rPr>
      <w:rFonts w:cs="Wingdings"/>
    </w:rPr>
  </w:style>
  <w:style w:type="character" w:customStyle="1" w:styleId="CorpodetextoChar1">
    <w:name w:val="Corpo de texto Char1"/>
    <w:basedOn w:val="Fontepargpadro"/>
    <w:uiPriority w:val="99"/>
    <w:semiHidden/>
    <w:rsid w:val="002F25E3"/>
    <w:rPr>
      <w:sz w:val="22"/>
    </w:rPr>
  </w:style>
  <w:style w:type="character" w:customStyle="1" w:styleId="TextodebaloChar1">
    <w:name w:val="Texto de balão Char1"/>
    <w:basedOn w:val="Fontepargpadro"/>
    <w:uiPriority w:val="99"/>
    <w:semiHidden/>
    <w:rsid w:val="002F25E3"/>
    <w:rPr>
      <w:rFonts w:ascii="Tahoma" w:hAnsi="Tahoma" w:cs="Tahoma"/>
      <w:sz w:val="16"/>
      <w:szCs w:val="16"/>
    </w:rPr>
  </w:style>
  <w:style w:type="paragraph" w:customStyle="1" w:styleId="yiv161901096msonormal">
    <w:name w:val="yiv161901096msonormal"/>
    <w:basedOn w:val="Normal"/>
    <w:qFormat/>
    <w:rsid w:val="002F25E3"/>
    <w:pPr>
      <w:spacing w:beforeAutospacing="1" w:after="160" w:afterAutospacing="1"/>
    </w:pPr>
    <w:rPr>
      <w:rFonts w:ascii="Times New Roman" w:eastAsia="Times New Roman" w:hAnsi="Times New Roman" w:cs="Times New Roman"/>
    </w:rPr>
  </w:style>
  <w:style w:type="character" w:customStyle="1" w:styleId="RecuodecorpodetextoChar1">
    <w:name w:val="Recuo de corpo de texto Char1"/>
    <w:basedOn w:val="Fontepargpadro"/>
    <w:uiPriority w:val="99"/>
    <w:semiHidden/>
    <w:rsid w:val="002F25E3"/>
    <w:rPr>
      <w:sz w:val="22"/>
    </w:rPr>
  </w:style>
  <w:style w:type="character" w:customStyle="1" w:styleId="SubttuloChar1">
    <w:name w:val="Subtítulo Char1"/>
    <w:basedOn w:val="Fontepargpadro"/>
    <w:uiPriority w:val="11"/>
    <w:rsid w:val="002F25E3"/>
    <w:rPr>
      <w:rFonts w:asciiTheme="majorHAnsi" w:eastAsiaTheme="majorEastAsia" w:hAnsiTheme="majorHAnsi" w:cstheme="majorBidi"/>
      <w:i/>
      <w:iCs/>
      <w:color w:val="4F81BD" w:themeColor="accent1"/>
      <w:spacing w:val="15"/>
      <w:sz w:val="24"/>
      <w:szCs w:val="24"/>
    </w:rPr>
  </w:style>
  <w:style w:type="paragraph" w:customStyle="1" w:styleId="Corpo">
    <w:name w:val="Corpo"/>
    <w:qFormat/>
    <w:rsid w:val="002F25E3"/>
    <w:pPr>
      <w:spacing w:after="160" w:line="259" w:lineRule="auto"/>
    </w:pPr>
    <w:rPr>
      <w:rFonts w:ascii="Calibri" w:eastAsia="Calibri" w:hAnsi="Calibri" w:cs="Calibri"/>
      <w:color w:val="000000"/>
      <w:sz w:val="22"/>
      <w:szCs w:val="22"/>
      <w:u w:color="000000"/>
    </w:rPr>
  </w:style>
  <w:style w:type="paragraph" w:styleId="Reviso">
    <w:name w:val="Revision"/>
    <w:uiPriority w:val="71"/>
    <w:qFormat/>
    <w:rsid w:val="002F25E3"/>
    <w:rPr>
      <w:rFonts w:asciiTheme="minorHAnsi" w:eastAsiaTheme="minorHAnsi" w:hAnsiTheme="minorHAnsi"/>
      <w:sz w:val="22"/>
      <w:szCs w:val="22"/>
      <w:lang w:eastAsia="en-US"/>
    </w:rPr>
  </w:style>
  <w:style w:type="numbering" w:customStyle="1" w:styleId="EstiloImportado1">
    <w:name w:val="Estilo Importado 1"/>
    <w:qFormat/>
    <w:rsid w:val="002F25E3"/>
  </w:style>
  <w:style w:type="numbering" w:customStyle="1" w:styleId="EstiloImportado10">
    <w:name w:val="Estilo Importado 1.0"/>
    <w:qFormat/>
    <w:rsid w:val="002F25E3"/>
  </w:style>
  <w:style w:type="table" w:styleId="ListaColorida-nfase1">
    <w:name w:val="Colorful List Accent 1"/>
    <w:basedOn w:val="Tabelanormal"/>
    <w:link w:val="ListaColorida-nfase1Char"/>
    <w:uiPriority w:val="34"/>
    <w:unhideWhenUsed/>
    <w:rsid w:val="002F25E3"/>
    <w:rPr>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CabealhoChar1">
    <w:name w:val="Cabeçalho Char1"/>
    <w:basedOn w:val="Fontepargpadro"/>
    <w:uiPriority w:val="99"/>
    <w:rsid w:val="002F25E3"/>
    <w:rPr>
      <w:rFonts w:asciiTheme="minorHAnsi" w:eastAsiaTheme="minorHAnsi" w:hAnsiTheme="minorHAnsi" w:cstheme="minorBidi"/>
      <w:sz w:val="22"/>
      <w:szCs w:val="22"/>
      <w:lang w:eastAsia="en-US"/>
    </w:rPr>
  </w:style>
  <w:style w:type="character" w:customStyle="1" w:styleId="RodapChar1">
    <w:name w:val="Rodapé Char1"/>
    <w:basedOn w:val="Fontepargpadro"/>
    <w:uiPriority w:val="99"/>
    <w:rsid w:val="002F25E3"/>
    <w:rPr>
      <w:rFonts w:asciiTheme="minorHAnsi" w:eastAsiaTheme="minorHAnsi" w:hAnsiTheme="minorHAnsi" w:cstheme="minorBidi"/>
      <w:sz w:val="22"/>
      <w:szCs w:val="22"/>
      <w:lang w:eastAsia="en-US"/>
    </w:rPr>
  </w:style>
  <w:style w:type="character" w:customStyle="1" w:styleId="Ttulo1Char1">
    <w:name w:val="Título 1 Char1"/>
    <w:basedOn w:val="Fontepargpadro"/>
    <w:link w:val="Ttulo1"/>
    <w:uiPriority w:val="1"/>
    <w:rsid w:val="002F25E3"/>
    <w:rPr>
      <w:b/>
      <w:bCs/>
      <w:sz w:val="24"/>
      <w:lang w:eastAsia="ar-SA"/>
    </w:rPr>
  </w:style>
  <w:style w:type="character" w:customStyle="1" w:styleId="Ttulo4Char1">
    <w:name w:val="Título 4 Char1"/>
    <w:basedOn w:val="Fontepargpadro"/>
    <w:link w:val="Ttulo4"/>
    <w:uiPriority w:val="9"/>
    <w:rsid w:val="002F25E3"/>
    <w:rPr>
      <w:szCs w:val="24"/>
      <w:lang w:eastAsia="ar-SA"/>
    </w:rPr>
  </w:style>
  <w:style w:type="character" w:customStyle="1" w:styleId="Ttulo5Char1">
    <w:name w:val="Título 5 Char1"/>
    <w:basedOn w:val="Fontepargpadro"/>
    <w:link w:val="Ttulo5"/>
    <w:rsid w:val="002F25E3"/>
    <w:rPr>
      <w:rFonts w:ascii="Arial" w:hAnsi="Arial"/>
      <w:sz w:val="22"/>
    </w:rPr>
  </w:style>
  <w:style w:type="character" w:customStyle="1" w:styleId="Ttulo6Char1">
    <w:name w:val="Título 6 Char1"/>
    <w:basedOn w:val="Fontepargpadro"/>
    <w:link w:val="Ttulo6"/>
    <w:rsid w:val="002F25E3"/>
    <w:rPr>
      <w:rFonts w:ascii="Arial" w:hAnsi="Arial"/>
      <w:i/>
      <w:sz w:val="22"/>
    </w:rPr>
  </w:style>
  <w:style w:type="character" w:customStyle="1" w:styleId="Ttulo7Char1">
    <w:name w:val="Título 7 Char1"/>
    <w:basedOn w:val="Fontepargpadro"/>
    <w:link w:val="Ttulo7"/>
    <w:rsid w:val="002F25E3"/>
    <w:rPr>
      <w:sz w:val="24"/>
      <w:szCs w:val="24"/>
      <w:lang w:eastAsia="ar-SA"/>
    </w:rPr>
  </w:style>
  <w:style w:type="character" w:customStyle="1" w:styleId="Ttulo8Char1">
    <w:name w:val="Título 8 Char1"/>
    <w:basedOn w:val="Fontepargpadro"/>
    <w:link w:val="Ttulo8"/>
    <w:rsid w:val="002F25E3"/>
    <w:rPr>
      <w:i/>
      <w:iCs/>
      <w:sz w:val="24"/>
      <w:szCs w:val="24"/>
      <w:lang w:eastAsia="ar-SA"/>
    </w:rPr>
  </w:style>
  <w:style w:type="character" w:customStyle="1" w:styleId="Ttulo9Char1">
    <w:name w:val="Título 9 Char1"/>
    <w:basedOn w:val="Fontepargpadro"/>
    <w:link w:val="Ttulo9"/>
    <w:rsid w:val="002F25E3"/>
    <w:rPr>
      <w:rFonts w:ascii="Arial" w:hAnsi="Arial" w:cs="Arial"/>
      <w:sz w:val="22"/>
      <w:szCs w:val="22"/>
      <w:lang w:eastAsia="ar-SA"/>
    </w:rPr>
  </w:style>
  <w:style w:type="character" w:customStyle="1" w:styleId="Ttulo2Char1">
    <w:name w:val="Título 2 Char1"/>
    <w:basedOn w:val="Fontepargpadro"/>
    <w:rsid w:val="002F25E3"/>
    <w:rPr>
      <w:rFonts w:asciiTheme="majorHAnsi" w:eastAsiaTheme="majorEastAsia" w:hAnsiTheme="majorHAnsi" w:cstheme="majorBidi"/>
      <w:b/>
      <w:bCs/>
      <w:color w:val="4F81BD" w:themeColor="accent1"/>
      <w:sz w:val="26"/>
      <w:szCs w:val="26"/>
    </w:rPr>
  </w:style>
  <w:style w:type="character" w:customStyle="1" w:styleId="Ttulo3Char1">
    <w:name w:val="Título 3 Char1"/>
    <w:basedOn w:val="Fontepargpadro"/>
    <w:link w:val="Ttulo3"/>
    <w:uiPriority w:val="9"/>
    <w:rsid w:val="0064308A"/>
    <w:rPr>
      <w:rFonts w:asciiTheme="majorHAnsi" w:eastAsiaTheme="majorEastAsia" w:hAnsiTheme="majorHAnsi" w:cstheme="majorBidi"/>
      <w:b/>
      <w:bCs/>
      <w:color w:val="4F81BD" w:themeColor="accent1"/>
      <w:lang w:eastAsia="ar-SA"/>
    </w:rPr>
  </w:style>
  <w:style w:type="paragraph" w:customStyle="1" w:styleId="western1">
    <w:name w:val="western1"/>
    <w:basedOn w:val="Normal"/>
    <w:rsid w:val="0041341B"/>
    <w:pPr>
      <w:spacing w:before="100" w:beforeAutospacing="1" w:after="198" w:line="276" w:lineRule="auto"/>
    </w:pPr>
    <w:rPr>
      <w:rFonts w:ascii="Calibri" w:eastAsia="Times New Roman" w:hAnsi="Calibri" w:cs="Calibri"/>
      <w:color w:val="000000"/>
      <w:sz w:val="22"/>
      <w:szCs w:val="22"/>
    </w:rPr>
  </w:style>
  <w:style w:type="character" w:styleId="HiperlinkVisitado">
    <w:name w:val="FollowedHyperlink"/>
    <w:basedOn w:val="Fontepargpadro"/>
    <w:uiPriority w:val="99"/>
    <w:semiHidden/>
    <w:unhideWhenUsed/>
    <w:rsid w:val="003F436A"/>
    <w:rPr>
      <w:color w:val="800000"/>
      <w:u w:val="single"/>
    </w:rPr>
  </w:style>
  <w:style w:type="paragraph" w:customStyle="1" w:styleId="cjk">
    <w:name w:val="cjk"/>
    <w:basedOn w:val="Normal"/>
    <w:rsid w:val="000518DF"/>
    <w:pPr>
      <w:spacing w:before="100" w:beforeAutospacing="1" w:after="100" w:afterAutospacing="1"/>
      <w:jc w:val="both"/>
    </w:pPr>
    <w:rPr>
      <w:rFonts w:ascii="Times New Roman" w:eastAsia="Times New Roman" w:hAnsi="Times New Roman" w:cs="Times New Roman"/>
      <w:color w:val="000000"/>
    </w:rPr>
  </w:style>
  <w:style w:type="paragraph" w:customStyle="1" w:styleId="ctl">
    <w:name w:val="ctl"/>
    <w:basedOn w:val="Normal"/>
    <w:rsid w:val="000518DF"/>
    <w:pPr>
      <w:spacing w:before="100" w:beforeAutospacing="1" w:after="100" w:afterAutospacing="1"/>
      <w:jc w:val="both"/>
    </w:pPr>
    <w:rPr>
      <w:rFonts w:ascii="Arial" w:eastAsia="Times New Roman" w:hAnsi="Arial" w:cs="Arial"/>
      <w:color w:val="000000"/>
      <w:sz w:val="20"/>
      <w:szCs w:val="20"/>
    </w:rPr>
  </w:style>
  <w:style w:type="character" w:customStyle="1" w:styleId="WW-WW8Dropcap03">
    <w:name w:val="WW-WW8Dropcap03"/>
    <w:rsid w:val="00FB61B6"/>
  </w:style>
  <w:style w:type="paragraph" w:styleId="MapadoDocumento">
    <w:name w:val="Document Map"/>
    <w:basedOn w:val="Normal"/>
    <w:link w:val="MapadoDocumentoChar"/>
    <w:uiPriority w:val="99"/>
    <w:semiHidden/>
    <w:unhideWhenUsed/>
    <w:rsid w:val="00963872"/>
    <w:pPr>
      <w:widowControl w:val="0"/>
      <w:suppressAutoHyphens/>
    </w:pPr>
    <w:rPr>
      <w:rFonts w:ascii="Tahoma" w:eastAsia="Times New Roman" w:hAnsi="Tahoma"/>
      <w:bCs/>
      <w:color w:val="000000"/>
      <w:kern w:val="2"/>
      <w:sz w:val="16"/>
      <w:szCs w:val="16"/>
    </w:rPr>
  </w:style>
  <w:style w:type="character" w:customStyle="1" w:styleId="MapadoDocumentoChar">
    <w:name w:val="Mapa do Documento Char"/>
    <w:basedOn w:val="Fontepargpadro"/>
    <w:link w:val="MapadoDocumento"/>
    <w:uiPriority w:val="99"/>
    <w:semiHidden/>
    <w:rsid w:val="00963872"/>
    <w:rPr>
      <w:rFonts w:ascii="Tahoma" w:hAnsi="Tahoma" w:cs="Tahoma"/>
      <w:sz w:val="16"/>
      <w:szCs w:val="16"/>
    </w:rPr>
  </w:style>
  <w:style w:type="paragraph" w:styleId="CabealhodoSumrio">
    <w:name w:val="TOC Heading"/>
    <w:basedOn w:val="Ttulo1"/>
    <w:next w:val="Normal"/>
    <w:uiPriority w:val="39"/>
    <w:unhideWhenUsed/>
    <w:qFormat/>
    <w:rsid w:val="00F4234C"/>
    <w:pPr>
      <w:keepLines/>
      <w:numPr>
        <w:numId w:val="0"/>
      </w:numPr>
      <w:tabs>
        <w:tab w:val="clear" w:pos="0"/>
      </w:tabs>
      <w:suppressAutoHyphens w:val="0"/>
      <w:overflowPunct/>
      <w:autoSpaceDE/>
      <w:spacing w:before="480" w:line="276" w:lineRule="auto"/>
      <w:textAlignment w:val="auto"/>
      <w:outlineLvl w:val="9"/>
    </w:pPr>
    <w:rPr>
      <w:rFonts w:asciiTheme="majorHAnsi" w:eastAsiaTheme="majorEastAsia" w:hAnsiTheme="majorHAnsi" w:cstheme="majorBidi"/>
      <w:color w:val="365F91" w:themeColor="accent1" w:themeShade="BF"/>
      <w:sz w:val="28"/>
      <w:szCs w:val="28"/>
      <w:lang w:eastAsia="en-US"/>
    </w:rPr>
  </w:style>
  <w:style w:type="paragraph" w:styleId="Sumrio1">
    <w:name w:val="toc 1"/>
    <w:basedOn w:val="Normal"/>
    <w:next w:val="Normal"/>
    <w:autoRedefine/>
    <w:uiPriority w:val="39"/>
    <w:unhideWhenUsed/>
    <w:rsid w:val="00F4234C"/>
    <w:pPr>
      <w:spacing w:after="100" w:line="276" w:lineRule="auto"/>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0125F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25FF"/>
    <w:pPr>
      <w:widowControl w:val="0"/>
      <w:autoSpaceDE w:val="0"/>
      <w:autoSpaceDN w:val="0"/>
      <w:ind w:left="107"/>
    </w:pPr>
    <w:rPr>
      <w:rFonts w:ascii="Arial MT" w:eastAsia="Arial MT" w:hAnsi="Arial MT" w:cs="Arial MT"/>
      <w:sz w:val="22"/>
      <w:szCs w:val="22"/>
      <w:lang w:val="pt-PT" w:eastAsia="en-US"/>
    </w:rPr>
  </w:style>
  <w:style w:type="paragraph" w:customStyle="1" w:styleId="TableContents">
    <w:name w:val="Table Contents"/>
    <w:basedOn w:val="Standard"/>
    <w:rsid w:val="006F0F2C"/>
    <w:pPr>
      <w:suppressLineNumbers/>
      <w:autoSpaceDN w:val="0"/>
      <w:spacing w:after="0" w:line="240" w:lineRule="auto"/>
      <w:textAlignment w:val="baseline"/>
    </w:pPr>
    <w:rPr>
      <w:rFonts w:eastAsia="Lucida Sans Unicode" w:cs="Tahoma"/>
      <w:kern w:val="3"/>
      <w:lang w:eastAsia="pt-BR" w:bidi="ar-SA"/>
    </w:rPr>
  </w:style>
  <w:style w:type="character" w:customStyle="1" w:styleId="tex3">
    <w:name w:val="tex3"/>
    <w:basedOn w:val="Fontepargpadro"/>
    <w:qFormat/>
    <w:rsid w:val="006F0F2C"/>
  </w:style>
  <w:style w:type="paragraph" w:customStyle="1" w:styleId="Corpodotexto">
    <w:name w:val="Corpo do texto"/>
    <w:basedOn w:val="Normal"/>
    <w:rsid w:val="007236DF"/>
    <w:pPr>
      <w:suppressAutoHyphens/>
      <w:jc w:val="both"/>
    </w:pPr>
    <w:rPr>
      <w:rFonts w:ascii="Lucida Sans Unicode" w:eastAsia="Times New Roman" w:hAnsi="Lucida Sans Unicode" w:cs="Lucida Sans Unicode"/>
      <w:color w:val="FF0000"/>
    </w:rPr>
  </w:style>
  <w:style w:type="paragraph" w:customStyle="1" w:styleId="Nivel01">
    <w:name w:val="Nivel 01"/>
    <w:basedOn w:val="Ttulo1"/>
    <w:next w:val="Normal"/>
    <w:link w:val="Nivel01Char"/>
    <w:autoRedefine/>
    <w:qFormat/>
    <w:rsid w:val="00684434"/>
    <w:pPr>
      <w:keepLines/>
      <w:numPr>
        <w:numId w:val="4"/>
      </w:numPr>
      <w:tabs>
        <w:tab w:val="clear" w:pos="0"/>
        <w:tab w:val="num" w:pos="360"/>
        <w:tab w:val="left" w:pos="567"/>
      </w:tabs>
      <w:suppressAutoHyphens w:val="0"/>
      <w:overflowPunct/>
      <w:autoSpaceDE/>
      <w:spacing w:beforeLines="120" w:afterLines="120" w:line="312" w:lineRule="auto"/>
      <w:ind w:left="720" w:firstLine="0"/>
      <w:jc w:val="both"/>
      <w:textAlignment w:val="auto"/>
    </w:pPr>
    <w:rPr>
      <w:rFonts w:ascii="Arial" w:eastAsiaTheme="majorEastAsia" w:hAnsi="Arial" w:cs="Arial"/>
      <w:sz w:val="20"/>
      <w:lang w:eastAsia="pt-BR"/>
    </w:rPr>
  </w:style>
  <w:style w:type="paragraph" w:customStyle="1" w:styleId="Nivel2">
    <w:name w:val="Nivel 2"/>
    <w:basedOn w:val="Normal"/>
    <w:link w:val="Nivel2Char"/>
    <w:qFormat/>
    <w:rsid w:val="00684434"/>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684434"/>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84434"/>
    <w:pPr>
      <w:numPr>
        <w:ilvl w:val="3"/>
      </w:numPr>
      <w:ind w:left="567" w:firstLine="0"/>
    </w:pPr>
    <w:rPr>
      <w:color w:val="auto"/>
    </w:rPr>
  </w:style>
  <w:style w:type="paragraph" w:customStyle="1" w:styleId="Nivel5">
    <w:name w:val="Nivel 5"/>
    <w:basedOn w:val="Nivel4"/>
    <w:qFormat/>
    <w:rsid w:val="00684434"/>
    <w:pPr>
      <w:numPr>
        <w:ilvl w:val="4"/>
      </w:numPr>
      <w:ind w:left="851" w:firstLine="0"/>
    </w:pPr>
  </w:style>
  <w:style w:type="character" w:customStyle="1" w:styleId="Nvel2-RedChar">
    <w:name w:val="Nível 2 -Red Char"/>
    <w:basedOn w:val="Fontepargpadro"/>
    <w:link w:val="Nvel2-Red"/>
    <w:locked/>
    <w:rsid w:val="00684434"/>
    <w:rPr>
      <w:rFonts w:ascii="Arial" w:hAnsi="Arial" w:cs="Arial"/>
      <w:i/>
      <w:iCs/>
      <w:color w:val="FF0000"/>
    </w:rPr>
  </w:style>
  <w:style w:type="paragraph" w:customStyle="1" w:styleId="Nvel2-Red">
    <w:name w:val="Nível 2 -Red"/>
    <w:basedOn w:val="Nivel2"/>
    <w:link w:val="Nvel2-RedChar"/>
    <w:qFormat/>
    <w:rsid w:val="00684434"/>
    <w:rPr>
      <w:rFonts w:eastAsia="Times New Roman"/>
      <w:i/>
      <w:iCs/>
      <w:color w:val="FF0000"/>
    </w:rPr>
  </w:style>
  <w:style w:type="character" w:customStyle="1" w:styleId="Nivel2Char">
    <w:name w:val="Nivel 2 Char"/>
    <w:basedOn w:val="Fontepargpadro"/>
    <w:link w:val="Nivel2"/>
    <w:locked/>
    <w:rsid w:val="00E36996"/>
    <w:rPr>
      <w:rFonts w:ascii="Arial" w:eastAsiaTheme="minorEastAsia" w:hAnsi="Arial" w:cs="Arial"/>
      <w:color w:val="000000"/>
    </w:rPr>
  </w:style>
  <w:style w:type="character" w:customStyle="1" w:styleId="Nivel3Char">
    <w:name w:val="Nivel 3 Char"/>
    <w:basedOn w:val="Fontepargpadro"/>
    <w:link w:val="Nivel3"/>
    <w:locked/>
    <w:rsid w:val="00E36996"/>
    <w:rPr>
      <w:rFonts w:ascii="Arial" w:eastAsiaTheme="minorEastAsia" w:hAnsi="Arial" w:cs="Arial"/>
      <w:color w:val="000000"/>
    </w:rPr>
  </w:style>
  <w:style w:type="character" w:customStyle="1" w:styleId="Nvel3-RChar">
    <w:name w:val="Nível 3-R Char"/>
    <w:basedOn w:val="Nivel3Char"/>
    <w:link w:val="Nvel3-R"/>
    <w:locked/>
    <w:rsid w:val="00E36996"/>
    <w:rPr>
      <w:rFonts w:ascii="Arial" w:eastAsiaTheme="minorEastAsia" w:hAnsi="Arial" w:cs="Arial"/>
      <w:i/>
      <w:iCs/>
      <w:color w:val="FF0000"/>
    </w:rPr>
  </w:style>
  <w:style w:type="paragraph" w:customStyle="1" w:styleId="Nvel3-R">
    <w:name w:val="Nível 3-R"/>
    <w:basedOn w:val="Nivel3"/>
    <w:link w:val="Nvel3-RChar"/>
    <w:qFormat/>
    <w:rsid w:val="00E36996"/>
    <w:pPr>
      <w:numPr>
        <w:numId w:val="1"/>
      </w:numPr>
      <w:tabs>
        <w:tab w:val="clear" w:pos="720"/>
      </w:tabs>
      <w:ind w:left="284" w:firstLine="0"/>
    </w:pPr>
    <w:rPr>
      <w:i/>
      <w:iCs/>
      <w:color w:val="FF0000"/>
    </w:rPr>
  </w:style>
  <w:style w:type="character" w:customStyle="1" w:styleId="Nivel01Char">
    <w:name w:val="Nivel 01 Char"/>
    <w:basedOn w:val="Fontepargpadro"/>
    <w:link w:val="Nivel01"/>
    <w:locked/>
    <w:rsid w:val="00787540"/>
    <w:rPr>
      <w:rFonts w:ascii="Arial" w:eastAsiaTheme="majorEastAsia" w:hAnsi="Arial" w:cs="Arial"/>
      <w:b/>
      <w:bCs/>
    </w:rPr>
  </w:style>
  <w:style w:type="character" w:customStyle="1" w:styleId="ouChar">
    <w:name w:val="ou Char"/>
    <w:basedOn w:val="Fontepargpadro"/>
    <w:link w:val="ou"/>
    <w:locked/>
    <w:rsid w:val="00E04D5C"/>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E04D5C"/>
    <w:pPr>
      <w:suppressAutoHyphens w:val="0"/>
      <w:overflowPunct/>
      <w:autoSpaceDE/>
      <w:spacing w:before="60" w:after="60" w:line="256" w:lineRule="auto"/>
      <w:ind w:left="0"/>
      <w:jc w:val="center"/>
      <w:textAlignment w:val="auto"/>
    </w:pPr>
    <w:rPr>
      <w:rFonts w:ascii="Arial" w:eastAsiaTheme="minorHAnsi" w:hAnsi="Arial" w:cs="Arial"/>
      <w:b/>
      <w:bCs/>
      <w:i/>
      <w:iCs/>
      <w:color w:val="FF0000"/>
      <w:sz w:val="24"/>
      <w:szCs w:val="24"/>
      <w:u w:val="single"/>
      <w:lang w:eastAsia="pt-BR"/>
    </w:rPr>
  </w:style>
  <w:style w:type="character" w:customStyle="1" w:styleId="Nivel4Char">
    <w:name w:val="Nivel 4 Char"/>
    <w:basedOn w:val="Fontepargpadro"/>
    <w:link w:val="Nivel4"/>
    <w:locked/>
    <w:rsid w:val="00102913"/>
    <w:rPr>
      <w:rFonts w:ascii="Arial" w:eastAsiaTheme="minorEastAsia" w:hAnsi="Arial" w:cs="Arial"/>
    </w:rPr>
  </w:style>
  <w:style w:type="character" w:customStyle="1" w:styleId="Nvel4-RChar">
    <w:name w:val="Nível 4-R Char"/>
    <w:basedOn w:val="Nivel4Char"/>
    <w:link w:val="Nvel4-R"/>
    <w:locked/>
    <w:rsid w:val="00102913"/>
    <w:rPr>
      <w:rFonts w:ascii="Arial" w:eastAsiaTheme="minorEastAsia" w:hAnsi="Arial" w:cs="Arial"/>
      <w:i/>
      <w:iCs/>
      <w:color w:val="FF0000"/>
    </w:rPr>
  </w:style>
  <w:style w:type="paragraph" w:customStyle="1" w:styleId="Nvel4-R">
    <w:name w:val="Nível 4-R"/>
    <w:basedOn w:val="Nivel4"/>
    <w:link w:val="Nvel4-RChar"/>
    <w:qFormat/>
    <w:rsid w:val="00102913"/>
    <w:pPr>
      <w:numPr>
        <w:ilvl w:val="0"/>
        <w:numId w:val="0"/>
      </w:numPr>
      <w:ind w:left="567"/>
    </w:pPr>
    <w:rPr>
      <w:i/>
      <w:iCs/>
      <w:color w:val="FF0000"/>
    </w:rPr>
  </w:style>
  <w:style w:type="character" w:customStyle="1" w:styleId="CitaoChar">
    <w:name w:val="Citação Char"/>
    <w:aliases w:val="TCU Char,Citação AGU Char,NotaExplicativa Char"/>
    <w:basedOn w:val="Fontepargpadro"/>
    <w:link w:val="Citao"/>
    <w:qFormat/>
    <w:locked/>
    <w:rsid w:val="001B5470"/>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B547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rPr>
  </w:style>
  <w:style w:type="character" w:customStyle="1" w:styleId="CitaoChar1">
    <w:name w:val="Citação Char1"/>
    <w:basedOn w:val="Fontepargpadro"/>
    <w:uiPriority w:val="29"/>
    <w:rsid w:val="001B5470"/>
    <w:rPr>
      <w:rFonts w:cs="Arial"/>
      <w:bCs/>
      <w:i/>
      <w:iCs/>
      <w:color w:val="404040" w:themeColor="text1" w:themeTint="BF"/>
      <w:kern w:val="2"/>
      <w:sz w:val="24"/>
      <w:szCs w:val="24"/>
    </w:rPr>
  </w:style>
  <w:style w:type="character" w:styleId="MenoPendente">
    <w:name w:val="Unresolved Mention"/>
    <w:basedOn w:val="Fontepargpadro"/>
    <w:uiPriority w:val="99"/>
    <w:semiHidden/>
    <w:unhideWhenUsed/>
    <w:rsid w:val="005A0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404">
      <w:bodyDiv w:val="1"/>
      <w:marLeft w:val="0"/>
      <w:marRight w:val="0"/>
      <w:marTop w:val="0"/>
      <w:marBottom w:val="0"/>
      <w:divBdr>
        <w:top w:val="none" w:sz="0" w:space="0" w:color="auto"/>
        <w:left w:val="none" w:sz="0" w:space="0" w:color="auto"/>
        <w:bottom w:val="none" w:sz="0" w:space="0" w:color="auto"/>
        <w:right w:val="none" w:sz="0" w:space="0" w:color="auto"/>
      </w:divBdr>
    </w:div>
    <w:div w:id="5712735">
      <w:bodyDiv w:val="1"/>
      <w:marLeft w:val="0"/>
      <w:marRight w:val="0"/>
      <w:marTop w:val="0"/>
      <w:marBottom w:val="0"/>
      <w:divBdr>
        <w:top w:val="none" w:sz="0" w:space="0" w:color="auto"/>
        <w:left w:val="none" w:sz="0" w:space="0" w:color="auto"/>
        <w:bottom w:val="none" w:sz="0" w:space="0" w:color="auto"/>
        <w:right w:val="none" w:sz="0" w:space="0" w:color="auto"/>
      </w:divBdr>
    </w:div>
    <w:div w:id="23404947">
      <w:bodyDiv w:val="1"/>
      <w:marLeft w:val="0"/>
      <w:marRight w:val="0"/>
      <w:marTop w:val="0"/>
      <w:marBottom w:val="0"/>
      <w:divBdr>
        <w:top w:val="none" w:sz="0" w:space="0" w:color="auto"/>
        <w:left w:val="none" w:sz="0" w:space="0" w:color="auto"/>
        <w:bottom w:val="none" w:sz="0" w:space="0" w:color="auto"/>
        <w:right w:val="none" w:sz="0" w:space="0" w:color="auto"/>
      </w:divBdr>
    </w:div>
    <w:div w:id="35862456">
      <w:bodyDiv w:val="1"/>
      <w:marLeft w:val="0"/>
      <w:marRight w:val="0"/>
      <w:marTop w:val="0"/>
      <w:marBottom w:val="0"/>
      <w:divBdr>
        <w:top w:val="none" w:sz="0" w:space="0" w:color="auto"/>
        <w:left w:val="none" w:sz="0" w:space="0" w:color="auto"/>
        <w:bottom w:val="none" w:sz="0" w:space="0" w:color="auto"/>
        <w:right w:val="none" w:sz="0" w:space="0" w:color="auto"/>
      </w:divBdr>
    </w:div>
    <w:div w:id="37510610">
      <w:bodyDiv w:val="1"/>
      <w:marLeft w:val="0"/>
      <w:marRight w:val="0"/>
      <w:marTop w:val="0"/>
      <w:marBottom w:val="0"/>
      <w:divBdr>
        <w:top w:val="none" w:sz="0" w:space="0" w:color="auto"/>
        <w:left w:val="none" w:sz="0" w:space="0" w:color="auto"/>
        <w:bottom w:val="none" w:sz="0" w:space="0" w:color="auto"/>
        <w:right w:val="none" w:sz="0" w:space="0" w:color="auto"/>
      </w:divBdr>
    </w:div>
    <w:div w:id="47845234">
      <w:bodyDiv w:val="1"/>
      <w:marLeft w:val="0"/>
      <w:marRight w:val="0"/>
      <w:marTop w:val="0"/>
      <w:marBottom w:val="0"/>
      <w:divBdr>
        <w:top w:val="none" w:sz="0" w:space="0" w:color="auto"/>
        <w:left w:val="none" w:sz="0" w:space="0" w:color="auto"/>
        <w:bottom w:val="none" w:sz="0" w:space="0" w:color="auto"/>
        <w:right w:val="none" w:sz="0" w:space="0" w:color="auto"/>
      </w:divBdr>
    </w:div>
    <w:div w:id="49348737">
      <w:bodyDiv w:val="1"/>
      <w:marLeft w:val="0"/>
      <w:marRight w:val="0"/>
      <w:marTop w:val="0"/>
      <w:marBottom w:val="0"/>
      <w:divBdr>
        <w:top w:val="none" w:sz="0" w:space="0" w:color="auto"/>
        <w:left w:val="none" w:sz="0" w:space="0" w:color="auto"/>
        <w:bottom w:val="none" w:sz="0" w:space="0" w:color="auto"/>
        <w:right w:val="none" w:sz="0" w:space="0" w:color="auto"/>
      </w:divBdr>
    </w:div>
    <w:div w:id="60637809">
      <w:bodyDiv w:val="1"/>
      <w:marLeft w:val="0"/>
      <w:marRight w:val="0"/>
      <w:marTop w:val="0"/>
      <w:marBottom w:val="0"/>
      <w:divBdr>
        <w:top w:val="none" w:sz="0" w:space="0" w:color="auto"/>
        <w:left w:val="none" w:sz="0" w:space="0" w:color="auto"/>
        <w:bottom w:val="none" w:sz="0" w:space="0" w:color="auto"/>
        <w:right w:val="none" w:sz="0" w:space="0" w:color="auto"/>
      </w:divBdr>
    </w:div>
    <w:div w:id="77489108">
      <w:bodyDiv w:val="1"/>
      <w:marLeft w:val="0"/>
      <w:marRight w:val="0"/>
      <w:marTop w:val="0"/>
      <w:marBottom w:val="0"/>
      <w:divBdr>
        <w:top w:val="none" w:sz="0" w:space="0" w:color="auto"/>
        <w:left w:val="none" w:sz="0" w:space="0" w:color="auto"/>
        <w:bottom w:val="none" w:sz="0" w:space="0" w:color="auto"/>
        <w:right w:val="none" w:sz="0" w:space="0" w:color="auto"/>
      </w:divBdr>
    </w:div>
    <w:div w:id="86315217">
      <w:bodyDiv w:val="1"/>
      <w:marLeft w:val="0"/>
      <w:marRight w:val="0"/>
      <w:marTop w:val="0"/>
      <w:marBottom w:val="0"/>
      <w:divBdr>
        <w:top w:val="none" w:sz="0" w:space="0" w:color="auto"/>
        <w:left w:val="none" w:sz="0" w:space="0" w:color="auto"/>
        <w:bottom w:val="none" w:sz="0" w:space="0" w:color="auto"/>
        <w:right w:val="none" w:sz="0" w:space="0" w:color="auto"/>
      </w:divBdr>
    </w:div>
    <w:div w:id="90903938">
      <w:bodyDiv w:val="1"/>
      <w:marLeft w:val="0"/>
      <w:marRight w:val="0"/>
      <w:marTop w:val="0"/>
      <w:marBottom w:val="0"/>
      <w:divBdr>
        <w:top w:val="none" w:sz="0" w:space="0" w:color="auto"/>
        <w:left w:val="none" w:sz="0" w:space="0" w:color="auto"/>
        <w:bottom w:val="none" w:sz="0" w:space="0" w:color="auto"/>
        <w:right w:val="none" w:sz="0" w:space="0" w:color="auto"/>
      </w:divBdr>
    </w:div>
    <w:div w:id="91947251">
      <w:bodyDiv w:val="1"/>
      <w:marLeft w:val="0"/>
      <w:marRight w:val="0"/>
      <w:marTop w:val="0"/>
      <w:marBottom w:val="0"/>
      <w:divBdr>
        <w:top w:val="none" w:sz="0" w:space="0" w:color="auto"/>
        <w:left w:val="none" w:sz="0" w:space="0" w:color="auto"/>
        <w:bottom w:val="none" w:sz="0" w:space="0" w:color="auto"/>
        <w:right w:val="none" w:sz="0" w:space="0" w:color="auto"/>
      </w:divBdr>
    </w:div>
    <w:div w:id="117185982">
      <w:bodyDiv w:val="1"/>
      <w:marLeft w:val="0"/>
      <w:marRight w:val="0"/>
      <w:marTop w:val="0"/>
      <w:marBottom w:val="0"/>
      <w:divBdr>
        <w:top w:val="none" w:sz="0" w:space="0" w:color="auto"/>
        <w:left w:val="none" w:sz="0" w:space="0" w:color="auto"/>
        <w:bottom w:val="none" w:sz="0" w:space="0" w:color="auto"/>
        <w:right w:val="none" w:sz="0" w:space="0" w:color="auto"/>
      </w:divBdr>
    </w:div>
    <w:div w:id="119686709">
      <w:bodyDiv w:val="1"/>
      <w:marLeft w:val="0"/>
      <w:marRight w:val="0"/>
      <w:marTop w:val="0"/>
      <w:marBottom w:val="0"/>
      <w:divBdr>
        <w:top w:val="none" w:sz="0" w:space="0" w:color="auto"/>
        <w:left w:val="none" w:sz="0" w:space="0" w:color="auto"/>
        <w:bottom w:val="none" w:sz="0" w:space="0" w:color="auto"/>
        <w:right w:val="none" w:sz="0" w:space="0" w:color="auto"/>
      </w:divBdr>
    </w:div>
    <w:div w:id="129521564">
      <w:bodyDiv w:val="1"/>
      <w:marLeft w:val="0"/>
      <w:marRight w:val="0"/>
      <w:marTop w:val="0"/>
      <w:marBottom w:val="0"/>
      <w:divBdr>
        <w:top w:val="none" w:sz="0" w:space="0" w:color="auto"/>
        <w:left w:val="none" w:sz="0" w:space="0" w:color="auto"/>
        <w:bottom w:val="none" w:sz="0" w:space="0" w:color="auto"/>
        <w:right w:val="none" w:sz="0" w:space="0" w:color="auto"/>
      </w:divBdr>
    </w:div>
    <w:div w:id="133378237">
      <w:bodyDiv w:val="1"/>
      <w:marLeft w:val="0"/>
      <w:marRight w:val="0"/>
      <w:marTop w:val="0"/>
      <w:marBottom w:val="0"/>
      <w:divBdr>
        <w:top w:val="none" w:sz="0" w:space="0" w:color="auto"/>
        <w:left w:val="none" w:sz="0" w:space="0" w:color="auto"/>
        <w:bottom w:val="none" w:sz="0" w:space="0" w:color="auto"/>
        <w:right w:val="none" w:sz="0" w:space="0" w:color="auto"/>
      </w:divBdr>
    </w:div>
    <w:div w:id="136922108">
      <w:bodyDiv w:val="1"/>
      <w:marLeft w:val="0"/>
      <w:marRight w:val="0"/>
      <w:marTop w:val="0"/>
      <w:marBottom w:val="0"/>
      <w:divBdr>
        <w:top w:val="none" w:sz="0" w:space="0" w:color="auto"/>
        <w:left w:val="none" w:sz="0" w:space="0" w:color="auto"/>
        <w:bottom w:val="none" w:sz="0" w:space="0" w:color="auto"/>
        <w:right w:val="none" w:sz="0" w:space="0" w:color="auto"/>
      </w:divBdr>
    </w:div>
    <w:div w:id="140463032">
      <w:bodyDiv w:val="1"/>
      <w:marLeft w:val="0"/>
      <w:marRight w:val="0"/>
      <w:marTop w:val="0"/>
      <w:marBottom w:val="0"/>
      <w:divBdr>
        <w:top w:val="none" w:sz="0" w:space="0" w:color="auto"/>
        <w:left w:val="none" w:sz="0" w:space="0" w:color="auto"/>
        <w:bottom w:val="none" w:sz="0" w:space="0" w:color="auto"/>
        <w:right w:val="none" w:sz="0" w:space="0" w:color="auto"/>
      </w:divBdr>
    </w:div>
    <w:div w:id="154302589">
      <w:bodyDiv w:val="1"/>
      <w:marLeft w:val="0"/>
      <w:marRight w:val="0"/>
      <w:marTop w:val="0"/>
      <w:marBottom w:val="0"/>
      <w:divBdr>
        <w:top w:val="none" w:sz="0" w:space="0" w:color="auto"/>
        <w:left w:val="none" w:sz="0" w:space="0" w:color="auto"/>
        <w:bottom w:val="none" w:sz="0" w:space="0" w:color="auto"/>
        <w:right w:val="none" w:sz="0" w:space="0" w:color="auto"/>
      </w:divBdr>
    </w:div>
    <w:div w:id="158011175">
      <w:bodyDiv w:val="1"/>
      <w:marLeft w:val="0"/>
      <w:marRight w:val="0"/>
      <w:marTop w:val="0"/>
      <w:marBottom w:val="0"/>
      <w:divBdr>
        <w:top w:val="none" w:sz="0" w:space="0" w:color="auto"/>
        <w:left w:val="none" w:sz="0" w:space="0" w:color="auto"/>
        <w:bottom w:val="none" w:sz="0" w:space="0" w:color="auto"/>
        <w:right w:val="none" w:sz="0" w:space="0" w:color="auto"/>
      </w:divBdr>
    </w:div>
    <w:div w:id="163714851">
      <w:bodyDiv w:val="1"/>
      <w:marLeft w:val="0"/>
      <w:marRight w:val="0"/>
      <w:marTop w:val="0"/>
      <w:marBottom w:val="0"/>
      <w:divBdr>
        <w:top w:val="none" w:sz="0" w:space="0" w:color="auto"/>
        <w:left w:val="none" w:sz="0" w:space="0" w:color="auto"/>
        <w:bottom w:val="none" w:sz="0" w:space="0" w:color="auto"/>
        <w:right w:val="none" w:sz="0" w:space="0" w:color="auto"/>
      </w:divBdr>
    </w:div>
    <w:div w:id="174225833">
      <w:bodyDiv w:val="1"/>
      <w:marLeft w:val="0"/>
      <w:marRight w:val="0"/>
      <w:marTop w:val="0"/>
      <w:marBottom w:val="0"/>
      <w:divBdr>
        <w:top w:val="none" w:sz="0" w:space="0" w:color="auto"/>
        <w:left w:val="none" w:sz="0" w:space="0" w:color="auto"/>
        <w:bottom w:val="none" w:sz="0" w:space="0" w:color="auto"/>
        <w:right w:val="none" w:sz="0" w:space="0" w:color="auto"/>
      </w:divBdr>
    </w:div>
    <w:div w:id="193543924">
      <w:bodyDiv w:val="1"/>
      <w:marLeft w:val="0"/>
      <w:marRight w:val="0"/>
      <w:marTop w:val="0"/>
      <w:marBottom w:val="0"/>
      <w:divBdr>
        <w:top w:val="none" w:sz="0" w:space="0" w:color="auto"/>
        <w:left w:val="none" w:sz="0" w:space="0" w:color="auto"/>
        <w:bottom w:val="none" w:sz="0" w:space="0" w:color="auto"/>
        <w:right w:val="none" w:sz="0" w:space="0" w:color="auto"/>
      </w:divBdr>
    </w:div>
    <w:div w:id="200553152">
      <w:bodyDiv w:val="1"/>
      <w:marLeft w:val="0"/>
      <w:marRight w:val="0"/>
      <w:marTop w:val="0"/>
      <w:marBottom w:val="0"/>
      <w:divBdr>
        <w:top w:val="none" w:sz="0" w:space="0" w:color="auto"/>
        <w:left w:val="none" w:sz="0" w:space="0" w:color="auto"/>
        <w:bottom w:val="none" w:sz="0" w:space="0" w:color="auto"/>
        <w:right w:val="none" w:sz="0" w:space="0" w:color="auto"/>
      </w:divBdr>
    </w:div>
    <w:div w:id="224023961">
      <w:bodyDiv w:val="1"/>
      <w:marLeft w:val="0"/>
      <w:marRight w:val="0"/>
      <w:marTop w:val="0"/>
      <w:marBottom w:val="0"/>
      <w:divBdr>
        <w:top w:val="none" w:sz="0" w:space="0" w:color="auto"/>
        <w:left w:val="none" w:sz="0" w:space="0" w:color="auto"/>
        <w:bottom w:val="none" w:sz="0" w:space="0" w:color="auto"/>
        <w:right w:val="none" w:sz="0" w:space="0" w:color="auto"/>
      </w:divBdr>
    </w:div>
    <w:div w:id="236940192">
      <w:bodyDiv w:val="1"/>
      <w:marLeft w:val="0"/>
      <w:marRight w:val="0"/>
      <w:marTop w:val="0"/>
      <w:marBottom w:val="0"/>
      <w:divBdr>
        <w:top w:val="none" w:sz="0" w:space="0" w:color="auto"/>
        <w:left w:val="none" w:sz="0" w:space="0" w:color="auto"/>
        <w:bottom w:val="none" w:sz="0" w:space="0" w:color="auto"/>
        <w:right w:val="none" w:sz="0" w:space="0" w:color="auto"/>
      </w:divBdr>
    </w:div>
    <w:div w:id="236941470">
      <w:bodyDiv w:val="1"/>
      <w:marLeft w:val="0"/>
      <w:marRight w:val="0"/>
      <w:marTop w:val="0"/>
      <w:marBottom w:val="0"/>
      <w:divBdr>
        <w:top w:val="none" w:sz="0" w:space="0" w:color="auto"/>
        <w:left w:val="none" w:sz="0" w:space="0" w:color="auto"/>
        <w:bottom w:val="none" w:sz="0" w:space="0" w:color="auto"/>
        <w:right w:val="none" w:sz="0" w:space="0" w:color="auto"/>
      </w:divBdr>
    </w:div>
    <w:div w:id="242186130">
      <w:bodyDiv w:val="1"/>
      <w:marLeft w:val="0"/>
      <w:marRight w:val="0"/>
      <w:marTop w:val="0"/>
      <w:marBottom w:val="0"/>
      <w:divBdr>
        <w:top w:val="none" w:sz="0" w:space="0" w:color="auto"/>
        <w:left w:val="none" w:sz="0" w:space="0" w:color="auto"/>
        <w:bottom w:val="none" w:sz="0" w:space="0" w:color="auto"/>
        <w:right w:val="none" w:sz="0" w:space="0" w:color="auto"/>
      </w:divBdr>
    </w:div>
    <w:div w:id="243032026">
      <w:bodyDiv w:val="1"/>
      <w:marLeft w:val="0"/>
      <w:marRight w:val="0"/>
      <w:marTop w:val="0"/>
      <w:marBottom w:val="0"/>
      <w:divBdr>
        <w:top w:val="none" w:sz="0" w:space="0" w:color="auto"/>
        <w:left w:val="none" w:sz="0" w:space="0" w:color="auto"/>
        <w:bottom w:val="none" w:sz="0" w:space="0" w:color="auto"/>
        <w:right w:val="none" w:sz="0" w:space="0" w:color="auto"/>
      </w:divBdr>
    </w:div>
    <w:div w:id="257296875">
      <w:bodyDiv w:val="1"/>
      <w:marLeft w:val="0"/>
      <w:marRight w:val="0"/>
      <w:marTop w:val="0"/>
      <w:marBottom w:val="0"/>
      <w:divBdr>
        <w:top w:val="none" w:sz="0" w:space="0" w:color="auto"/>
        <w:left w:val="none" w:sz="0" w:space="0" w:color="auto"/>
        <w:bottom w:val="none" w:sz="0" w:space="0" w:color="auto"/>
        <w:right w:val="none" w:sz="0" w:space="0" w:color="auto"/>
      </w:divBdr>
    </w:div>
    <w:div w:id="266936115">
      <w:bodyDiv w:val="1"/>
      <w:marLeft w:val="0"/>
      <w:marRight w:val="0"/>
      <w:marTop w:val="0"/>
      <w:marBottom w:val="0"/>
      <w:divBdr>
        <w:top w:val="none" w:sz="0" w:space="0" w:color="auto"/>
        <w:left w:val="none" w:sz="0" w:space="0" w:color="auto"/>
        <w:bottom w:val="none" w:sz="0" w:space="0" w:color="auto"/>
        <w:right w:val="none" w:sz="0" w:space="0" w:color="auto"/>
      </w:divBdr>
    </w:div>
    <w:div w:id="297957284">
      <w:bodyDiv w:val="1"/>
      <w:marLeft w:val="0"/>
      <w:marRight w:val="0"/>
      <w:marTop w:val="0"/>
      <w:marBottom w:val="0"/>
      <w:divBdr>
        <w:top w:val="none" w:sz="0" w:space="0" w:color="auto"/>
        <w:left w:val="none" w:sz="0" w:space="0" w:color="auto"/>
        <w:bottom w:val="none" w:sz="0" w:space="0" w:color="auto"/>
        <w:right w:val="none" w:sz="0" w:space="0" w:color="auto"/>
      </w:divBdr>
    </w:div>
    <w:div w:id="332268394">
      <w:bodyDiv w:val="1"/>
      <w:marLeft w:val="0"/>
      <w:marRight w:val="0"/>
      <w:marTop w:val="0"/>
      <w:marBottom w:val="0"/>
      <w:divBdr>
        <w:top w:val="none" w:sz="0" w:space="0" w:color="auto"/>
        <w:left w:val="none" w:sz="0" w:space="0" w:color="auto"/>
        <w:bottom w:val="none" w:sz="0" w:space="0" w:color="auto"/>
        <w:right w:val="none" w:sz="0" w:space="0" w:color="auto"/>
      </w:divBdr>
    </w:div>
    <w:div w:id="334193758">
      <w:bodyDiv w:val="1"/>
      <w:marLeft w:val="0"/>
      <w:marRight w:val="0"/>
      <w:marTop w:val="0"/>
      <w:marBottom w:val="0"/>
      <w:divBdr>
        <w:top w:val="none" w:sz="0" w:space="0" w:color="auto"/>
        <w:left w:val="none" w:sz="0" w:space="0" w:color="auto"/>
        <w:bottom w:val="none" w:sz="0" w:space="0" w:color="auto"/>
        <w:right w:val="none" w:sz="0" w:space="0" w:color="auto"/>
      </w:divBdr>
    </w:div>
    <w:div w:id="353650055">
      <w:bodyDiv w:val="1"/>
      <w:marLeft w:val="0"/>
      <w:marRight w:val="0"/>
      <w:marTop w:val="0"/>
      <w:marBottom w:val="0"/>
      <w:divBdr>
        <w:top w:val="none" w:sz="0" w:space="0" w:color="auto"/>
        <w:left w:val="none" w:sz="0" w:space="0" w:color="auto"/>
        <w:bottom w:val="none" w:sz="0" w:space="0" w:color="auto"/>
        <w:right w:val="none" w:sz="0" w:space="0" w:color="auto"/>
      </w:divBdr>
    </w:div>
    <w:div w:id="357895144">
      <w:bodyDiv w:val="1"/>
      <w:marLeft w:val="0"/>
      <w:marRight w:val="0"/>
      <w:marTop w:val="0"/>
      <w:marBottom w:val="0"/>
      <w:divBdr>
        <w:top w:val="none" w:sz="0" w:space="0" w:color="auto"/>
        <w:left w:val="none" w:sz="0" w:space="0" w:color="auto"/>
        <w:bottom w:val="none" w:sz="0" w:space="0" w:color="auto"/>
        <w:right w:val="none" w:sz="0" w:space="0" w:color="auto"/>
      </w:divBdr>
    </w:div>
    <w:div w:id="368142353">
      <w:bodyDiv w:val="1"/>
      <w:marLeft w:val="0"/>
      <w:marRight w:val="0"/>
      <w:marTop w:val="0"/>
      <w:marBottom w:val="0"/>
      <w:divBdr>
        <w:top w:val="none" w:sz="0" w:space="0" w:color="auto"/>
        <w:left w:val="none" w:sz="0" w:space="0" w:color="auto"/>
        <w:bottom w:val="none" w:sz="0" w:space="0" w:color="auto"/>
        <w:right w:val="none" w:sz="0" w:space="0" w:color="auto"/>
      </w:divBdr>
    </w:div>
    <w:div w:id="377248198">
      <w:bodyDiv w:val="1"/>
      <w:marLeft w:val="0"/>
      <w:marRight w:val="0"/>
      <w:marTop w:val="0"/>
      <w:marBottom w:val="0"/>
      <w:divBdr>
        <w:top w:val="none" w:sz="0" w:space="0" w:color="auto"/>
        <w:left w:val="none" w:sz="0" w:space="0" w:color="auto"/>
        <w:bottom w:val="none" w:sz="0" w:space="0" w:color="auto"/>
        <w:right w:val="none" w:sz="0" w:space="0" w:color="auto"/>
      </w:divBdr>
      <w:divsChild>
        <w:div w:id="1070274796">
          <w:marLeft w:val="278"/>
          <w:marRight w:val="0"/>
          <w:marTop w:val="0"/>
          <w:marBottom w:val="0"/>
          <w:divBdr>
            <w:top w:val="none" w:sz="0" w:space="0" w:color="auto"/>
            <w:left w:val="none" w:sz="0" w:space="0" w:color="auto"/>
            <w:bottom w:val="none" w:sz="0" w:space="0" w:color="auto"/>
            <w:right w:val="none" w:sz="0" w:space="0" w:color="auto"/>
          </w:divBdr>
        </w:div>
      </w:divsChild>
    </w:div>
    <w:div w:id="384180488">
      <w:bodyDiv w:val="1"/>
      <w:marLeft w:val="0"/>
      <w:marRight w:val="0"/>
      <w:marTop w:val="0"/>
      <w:marBottom w:val="0"/>
      <w:divBdr>
        <w:top w:val="none" w:sz="0" w:space="0" w:color="auto"/>
        <w:left w:val="none" w:sz="0" w:space="0" w:color="auto"/>
        <w:bottom w:val="none" w:sz="0" w:space="0" w:color="auto"/>
        <w:right w:val="none" w:sz="0" w:space="0" w:color="auto"/>
      </w:divBdr>
    </w:div>
    <w:div w:id="388848059">
      <w:bodyDiv w:val="1"/>
      <w:marLeft w:val="0"/>
      <w:marRight w:val="0"/>
      <w:marTop w:val="0"/>
      <w:marBottom w:val="0"/>
      <w:divBdr>
        <w:top w:val="none" w:sz="0" w:space="0" w:color="auto"/>
        <w:left w:val="none" w:sz="0" w:space="0" w:color="auto"/>
        <w:bottom w:val="none" w:sz="0" w:space="0" w:color="auto"/>
        <w:right w:val="none" w:sz="0" w:space="0" w:color="auto"/>
      </w:divBdr>
    </w:div>
    <w:div w:id="448092788">
      <w:bodyDiv w:val="1"/>
      <w:marLeft w:val="0"/>
      <w:marRight w:val="0"/>
      <w:marTop w:val="0"/>
      <w:marBottom w:val="0"/>
      <w:divBdr>
        <w:top w:val="none" w:sz="0" w:space="0" w:color="auto"/>
        <w:left w:val="none" w:sz="0" w:space="0" w:color="auto"/>
        <w:bottom w:val="none" w:sz="0" w:space="0" w:color="auto"/>
        <w:right w:val="none" w:sz="0" w:space="0" w:color="auto"/>
      </w:divBdr>
    </w:div>
    <w:div w:id="464472751">
      <w:bodyDiv w:val="1"/>
      <w:marLeft w:val="0"/>
      <w:marRight w:val="0"/>
      <w:marTop w:val="0"/>
      <w:marBottom w:val="0"/>
      <w:divBdr>
        <w:top w:val="none" w:sz="0" w:space="0" w:color="auto"/>
        <w:left w:val="none" w:sz="0" w:space="0" w:color="auto"/>
        <w:bottom w:val="none" w:sz="0" w:space="0" w:color="auto"/>
        <w:right w:val="none" w:sz="0" w:space="0" w:color="auto"/>
      </w:divBdr>
    </w:div>
    <w:div w:id="474181088">
      <w:bodyDiv w:val="1"/>
      <w:marLeft w:val="0"/>
      <w:marRight w:val="0"/>
      <w:marTop w:val="0"/>
      <w:marBottom w:val="0"/>
      <w:divBdr>
        <w:top w:val="none" w:sz="0" w:space="0" w:color="auto"/>
        <w:left w:val="none" w:sz="0" w:space="0" w:color="auto"/>
        <w:bottom w:val="none" w:sz="0" w:space="0" w:color="auto"/>
        <w:right w:val="none" w:sz="0" w:space="0" w:color="auto"/>
      </w:divBdr>
    </w:div>
    <w:div w:id="512451666">
      <w:bodyDiv w:val="1"/>
      <w:marLeft w:val="0"/>
      <w:marRight w:val="0"/>
      <w:marTop w:val="0"/>
      <w:marBottom w:val="0"/>
      <w:divBdr>
        <w:top w:val="none" w:sz="0" w:space="0" w:color="auto"/>
        <w:left w:val="none" w:sz="0" w:space="0" w:color="auto"/>
        <w:bottom w:val="none" w:sz="0" w:space="0" w:color="auto"/>
        <w:right w:val="none" w:sz="0" w:space="0" w:color="auto"/>
      </w:divBdr>
    </w:div>
    <w:div w:id="532378786">
      <w:bodyDiv w:val="1"/>
      <w:marLeft w:val="0"/>
      <w:marRight w:val="0"/>
      <w:marTop w:val="0"/>
      <w:marBottom w:val="0"/>
      <w:divBdr>
        <w:top w:val="none" w:sz="0" w:space="0" w:color="auto"/>
        <w:left w:val="none" w:sz="0" w:space="0" w:color="auto"/>
        <w:bottom w:val="none" w:sz="0" w:space="0" w:color="auto"/>
        <w:right w:val="none" w:sz="0" w:space="0" w:color="auto"/>
      </w:divBdr>
    </w:div>
    <w:div w:id="535433017">
      <w:bodyDiv w:val="1"/>
      <w:marLeft w:val="0"/>
      <w:marRight w:val="0"/>
      <w:marTop w:val="0"/>
      <w:marBottom w:val="0"/>
      <w:divBdr>
        <w:top w:val="none" w:sz="0" w:space="0" w:color="auto"/>
        <w:left w:val="none" w:sz="0" w:space="0" w:color="auto"/>
        <w:bottom w:val="none" w:sz="0" w:space="0" w:color="auto"/>
        <w:right w:val="none" w:sz="0" w:space="0" w:color="auto"/>
      </w:divBdr>
    </w:div>
    <w:div w:id="552079167">
      <w:bodyDiv w:val="1"/>
      <w:marLeft w:val="0"/>
      <w:marRight w:val="0"/>
      <w:marTop w:val="0"/>
      <w:marBottom w:val="0"/>
      <w:divBdr>
        <w:top w:val="none" w:sz="0" w:space="0" w:color="auto"/>
        <w:left w:val="none" w:sz="0" w:space="0" w:color="auto"/>
        <w:bottom w:val="none" w:sz="0" w:space="0" w:color="auto"/>
        <w:right w:val="none" w:sz="0" w:space="0" w:color="auto"/>
      </w:divBdr>
    </w:div>
    <w:div w:id="562956147">
      <w:bodyDiv w:val="1"/>
      <w:marLeft w:val="0"/>
      <w:marRight w:val="0"/>
      <w:marTop w:val="0"/>
      <w:marBottom w:val="0"/>
      <w:divBdr>
        <w:top w:val="none" w:sz="0" w:space="0" w:color="auto"/>
        <w:left w:val="none" w:sz="0" w:space="0" w:color="auto"/>
        <w:bottom w:val="none" w:sz="0" w:space="0" w:color="auto"/>
        <w:right w:val="none" w:sz="0" w:space="0" w:color="auto"/>
      </w:divBdr>
    </w:div>
    <w:div w:id="566720957">
      <w:bodyDiv w:val="1"/>
      <w:marLeft w:val="0"/>
      <w:marRight w:val="0"/>
      <w:marTop w:val="0"/>
      <w:marBottom w:val="0"/>
      <w:divBdr>
        <w:top w:val="none" w:sz="0" w:space="0" w:color="auto"/>
        <w:left w:val="none" w:sz="0" w:space="0" w:color="auto"/>
        <w:bottom w:val="none" w:sz="0" w:space="0" w:color="auto"/>
        <w:right w:val="none" w:sz="0" w:space="0" w:color="auto"/>
      </w:divBdr>
    </w:div>
    <w:div w:id="567424562">
      <w:bodyDiv w:val="1"/>
      <w:marLeft w:val="0"/>
      <w:marRight w:val="0"/>
      <w:marTop w:val="0"/>
      <w:marBottom w:val="0"/>
      <w:divBdr>
        <w:top w:val="none" w:sz="0" w:space="0" w:color="auto"/>
        <w:left w:val="none" w:sz="0" w:space="0" w:color="auto"/>
        <w:bottom w:val="none" w:sz="0" w:space="0" w:color="auto"/>
        <w:right w:val="none" w:sz="0" w:space="0" w:color="auto"/>
      </w:divBdr>
    </w:div>
    <w:div w:id="570308815">
      <w:bodyDiv w:val="1"/>
      <w:marLeft w:val="0"/>
      <w:marRight w:val="0"/>
      <w:marTop w:val="0"/>
      <w:marBottom w:val="0"/>
      <w:divBdr>
        <w:top w:val="none" w:sz="0" w:space="0" w:color="auto"/>
        <w:left w:val="none" w:sz="0" w:space="0" w:color="auto"/>
        <w:bottom w:val="none" w:sz="0" w:space="0" w:color="auto"/>
        <w:right w:val="none" w:sz="0" w:space="0" w:color="auto"/>
      </w:divBdr>
    </w:div>
    <w:div w:id="578174156">
      <w:bodyDiv w:val="1"/>
      <w:marLeft w:val="0"/>
      <w:marRight w:val="0"/>
      <w:marTop w:val="0"/>
      <w:marBottom w:val="0"/>
      <w:divBdr>
        <w:top w:val="none" w:sz="0" w:space="0" w:color="auto"/>
        <w:left w:val="none" w:sz="0" w:space="0" w:color="auto"/>
        <w:bottom w:val="none" w:sz="0" w:space="0" w:color="auto"/>
        <w:right w:val="none" w:sz="0" w:space="0" w:color="auto"/>
      </w:divBdr>
    </w:div>
    <w:div w:id="585696752">
      <w:bodyDiv w:val="1"/>
      <w:marLeft w:val="0"/>
      <w:marRight w:val="0"/>
      <w:marTop w:val="0"/>
      <w:marBottom w:val="0"/>
      <w:divBdr>
        <w:top w:val="none" w:sz="0" w:space="0" w:color="auto"/>
        <w:left w:val="none" w:sz="0" w:space="0" w:color="auto"/>
        <w:bottom w:val="none" w:sz="0" w:space="0" w:color="auto"/>
        <w:right w:val="none" w:sz="0" w:space="0" w:color="auto"/>
      </w:divBdr>
    </w:div>
    <w:div w:id="599028049">
      <w:bodyDiv w:val="1"/>
      <w:marLeft w:val="0"/>
      <w:marRight w:val="0"/>
      <w:marTop w:val="0"/>
      <w:marBottom w:val="0"/>
      <w:divBdr>
        <w:top w:val="none" w:sz="0" w:space="0" w:color="auto"/>
        <w:left w:val="none" w:sz="0" w:space="0" w:color="auto"/>
        <w:bottom w:val="none" w:sz="0" w:space="0" w:color="auto"/>
        <w:right w:val="none" w:sz="0" w:space="0" w:color="auto"/>
      </w:divBdr>
    </w:div>
    <w:div w:id="613941671">
      <w:bodyDiv w:val="1"/>
      <w:marLeft w:val="0"/>
      <w:marRight w:val="0"/>
      <w:marTop w:val="0"/>
      <w:marBottom w:val="0"/>
      <w:divBdr>
        <w:top w:val="none" w:sz="0" w:space="0" w:color="auto"/>
        <w:left w:val="none" w:sz="0" w:space="0" w:color="auto"/>
        <w:bottom w:val="none" w:sz="0" w:space="0" w:color="auto"/>
        <w:right w:val="none" w:sz="0" w:space="0" w:color="auto"/>
      </w:divBdr>
    </w:div>
    <w:div w:id="630474151">
      <w:bodyDiv w:val="1"/>
      <w:marLeft w:val="0"/>
      <w:marRight w:val="0"/>
      <w:marTop w:val="0"/>
      <w:marBottom w:val="0"/>
      <w:divBdr>
        <w:top w:val="none" w:sz="0" w:space="0" w:color="auto"/>
        <w:left w:val="none" w:sz="0" w:space="0" w:color="auto"/>
        <w:bottom w:val="none" w:sz="0" w:space="0" w:color="auto"/>
        <w:right w:val="none" w:sz="0" w:space="0" w:color="auto"/>
      </w:divBdr>
    </w:div>
    <w:div w:id="631786963">
      <w:bodyDiv w:val="1"/>
      <w:marLeft w:val="0"/>
      <w:marRight w:val="0"/>
      <w:marTop w:val="0"/>
      <w:marBottom w:val="0"/>
      <w:divBdr>
        <w:top w:val="none" w:sz="0" w:space="0" w:color="auto"/>
        <w:left w:val="none" w:sz="0" w:space="0" w:color="auto"/>
        <w:bottom w:val="none" w:sz="0" w:space="0" w:color="auto"/>
        <w:right w:val="none" w:sz="0" w:space="0" w:color="auto"/>
      </w:divBdr>
    </w:div>
    <w:div w:id="662898942">
      <w:bodyDiv w:val="1"/>
      <w:marLeft w:val="0"/>
      <w:marRight w:val="0"/>
      <w:marTop w:val="0"/>
      <w:marBottom w:val="0"/>
      <w:divBdr>
        <w:top w:val="none" w:sz="0" w:space="0" w:color="auto"/>
        <w:left w:val="none" w:sz="0" w:space="0" w:color="auto"/>
        <w:bottom w:val="none" w:sz="0" w:space="0" w:color="auto"/>
        <w:right w:val="none" w:sz="0" w:space="0" w:color="auto"/>
      </w:divBdr>
    </w:div>
    <w:div w:id="675158528">
      <w:bodyDiv w:val="1"/>
      <w:marLeft w:val="0"/>
      <w:marRight w:val="0"/>
      <w:marTop w:val="0"/>
      <w:marBottom w:val="0"/>
      <w:divBdr>
        <w:top w:val="none" w:sz="0" w:space="0" w:color="auto"/>
        <w:left w:val="none" w:sz="0" w:space="0" w:color="auto"/>
        <w:bottom w:val="none" w:sz="0" w:space="0" w:color="auto"/>
        <w:right w:val="none" w:sz="0" w:space="0" w:color="auto"/>
      </w:divBdr>
    </w:div>
    <w:div w:id="675889817">
      <w:bodyDiv w:val="1"/>
      <w:marLeft w:val="0"/>
      <w:marRight w:val="0"/>
      <w:marTop w:val="0"/>
      <w:marBottom w:val="0"/>
      <w:divBdr>
        <w:top w:val="none" w:sz="0" w:space="0" w:color="auto"/>
        <w:left w:val="none" w:sz="0" w:space="0" w:color="auto"/>
        <w:bottom w:val="none" w:sz="0" w:space="0" w:color="auto"/>
        <w:right w:val="none" w:sz="0" w:space="0" w:color="auto"/>
      </w:divBdr>
    </w:div>
    <w:div w:id="692732800">
      <w:bodyDiv w:val="1"/>
      <w:marLeft w:val="0"/>
      <w:marRight w:val="0"/>
      <w:marTop w:val="0"/>
      <w:marBottom w:val="0"/>
      <w:divBdr>
        <w:top w:val="none" w:sz="0" w:space="0" w:color="auto"/>
        <w:left w:val="none" w:sz="0" w:space="0" w:color="auto"/>
        <w:bottom w:val="none" w:sz="0" w:space="0" w:color="auto"/>
        <w:right w:val="none" w:sz="0" w:space="0" w:color="auto"/>
      </w:divBdr>
    </w:div>
    <w:div w:id="700979787">
      <w:bodyDiv w:val="1"/>
      <w:marLeft w:val="0"/>
      <w:marRight w:val="0"/>
      <w:marTop w:val="0"/>
      <w:marBottom w:val="0"/>
      <w:divBdr>
        <w:top w:val="none" w:sz="0" w:space="0" w:color="auto"/>
        <w:left w:val="none" w:sz="0" w:space="0" w:color="auto"/>
        <w:bottom w:val="none" w:sz="0" w:space="0" w:color="auto"/>
        <w:right w:val="none" w:sz="0" w:space="0" w:color="auto"/>
      </w:divBdr>
    </w:div>
    <w:div w:id="702899222">
      <w:bodyDiv w:val="1"/>
      <w:marLeft w:val="0"/>
      <w:marRight w:val="0"/>
      <w:marTop w:val="0"/>
      <w:marBottom w:val="0"/>
      <w:divBdr>
        <w:top w:val="none" w:sz="0" w:space="0" w:color="auto"/>
        <w:left w:val="none" w:sz="0" w:space="0" w:color="auto"/>
        <w:bottom w:val="none" w:sz="0" w:space="0" w:color="auto"/>
        <w:right w:val="none" w:sz="0" w:space="0" w:color="auto"/>
      </w:divBdr>
    </w:div>
    <w:div w:id="707291346">
      <w:bodyDiv w:val="1"/>
      <w:marLeft w:val="0"/>
      <w:marRight w:val="0"/>
      <w:marTop w:val="0"/>
      <w:marBottom w:val="0"/>
      <w:divBdr>
        <w:top w:val="none" w:sz="0" w:space="0" w:color="auto"/>
        <w:left w:val="none" w:sz="0" w:space="0" w:color="auto"/>
        <w:bottom w:val="none" w:sz="0" w:space="0" w:color="auto"/>
        <w:right w:val="none" w:sz="0" w:space="0" w:color="auto"/>
      </w:divBdr>
    </w:div>
    <w:div w:id="721364750">
      <w:bodyDiv w:val="1"/>
      <w:marLeft w:val="0"/>
      <w:marRight w:val="0"/>
      <w:marTop w:val="0"/>
      <w:marBottom w:val="0"/>
      <w:divBdr>
        <w:top w:val="none" w:sz="0" w:space="0" w:color="auto"/>
        <w:left w:val="none" w:sz="0" w:space="0" w:color="auto"/>
        <w:bottom w:val="none" w:sz="0" w:space="0" w:color="auto"/>
        <w:right w:val="none" w:sz="0" w:space="0" w:color="auto"/>
      </w:divBdr>
    </w:div>
    <w:div w:id="739210478">
      <w:bodyDiv w:val="1"/>
      <w:marLeft w:val="0"/>
      <w:marRight w:val="0"/>
      <w:marTop w:val="0"/>
      <w:marBottom w:val="0"/>
      <w:divBdr>
        <w:top w:val="none" w:sz="0" w:space="0" w:color="auto"/>
        <w:left w:val="none" w:sz="0" w:space="0" w:color="auto"/>
        <w:bottom w:val="none" w:sz="0" w:space="0" w:color="auto"/>
        <w:right w:val="none" w:sz="0" w:space="0" w:color="auto"/>
      </w:divBdr>
    </w:div>
    <w:div w:id="748235956">
      <w:bodyDiv w:val="1"/>
      <w:marLeft w:val="0"/>
      <w:marRight w:val="0"/>
      <w:marTop w:val="0"/>
      <w:marBottom w:val="0"/>
      <w:divBdr>
        <w:top w:val="none" w:sz="0" w:space="0" w:color="auto"/>
        <w:left w:val="none" w:sz="0" w:space="0" w:color="auto"/>
        <w:bottom w:val="none" w:sz="0" w:space="0" w:color="auto"/>
        <w:right w:val="none" w:sz="0" w:space="0" w:color="auto"/>
      </w:divBdr>
    </w:div>
    <w:div w:id="754980984">
      <w:bodyDiv w:val="1"/>
      <w:marLeft w:val="0"/>
      <w:marRight w:val="0"/>
      <w:marTop w:val="0"/>
      <w:marBottom w:val="0"/>
      <w:divBdr>
        <w:top w:val="none" w:sz="0" w:space="0" w:color="auto"/>
        <w:left w:val="none" w:sz="0" w:space="0" w:color="auto"/>
        <w:bottom w:val="none" w:sz="0" w:space="0" w:color="auto"/>
        <w:right w:val="none" w:sz="0" w:space="0" w:color="auto"/>
      </w:divBdr>
    </w:div>
    <w:div w:id="757601467">
      <w:bodyDiv w:val="1"/>
      <w:marLeft w:val="0"/>
      <w:marRight w:val="0"/>
      <w:marTop w:val="0"/>
      <w:marBottom w:val="0"/>
      <w:divBdr>
        <w:top w:val="none" w:sz="0" w:space="0" w:color="auto"/>
        <w:left w:val="none" w:sz="0" w:space="0" w:color="auto"/>
        <w:bottom w:val="none" w:sz="0" w:space="0" w:color="auto"/>
        <w:right w:val="none" w:sz="0" w:space="0" w:color="auto"/>
      </w:divBdr>
    </w:div>
    <w:div w:id="764810305">
      <w:bodyDiv w:val="1"/>
      <w:marLeft w:val="0"/>
      <w:marRight w:val="0"/>
      <w:marTop w:val="0"/>
      <w:marBottom w:val="0"/>
      <w:divBdr>
        <w:top w:val="none" w:sz="0" w:space="0" w:color="auto"/>
        <w:left w:val="none" w:sz="0" w:space="0" w:color="auto"/>
        <w:bottom w:val="none" w:sz="0" w:space="0" w:color="auto"/>
        <w:right w:val="none" w:sz="0" w:space="0" w:color="auto"/>
      </w:divBdr>
    </w:div>
    <w:div w:id="778526246">
      <w:bodyDiv w:val="1"/>
      <w:marLeft w:val="0"/>
      <w:marRight w:val="0"/>
      <w:marTop w:val="0"/>
      <w:marBottom w:val="0"/>
      <w:divBdr>
        <w:top w:val="none" w:sz="0" w:space="0" w:color="auto"/>
        <w:left w:val="none" w:sz="0" w:space="0" w:color="auto"/>
        <w:bottom w:val="none" w:sz="0" w:space="0" w:color="auto"/>
        <w:right w:val="none" w:sz="0" w:space="0" w:color="auto"/>
      </w:divBdr>
    </w:div>
    <w:div w:id="786319156">
      <w:bodyDiv w:val="1"/>
      <w:marLeft w:val="0"/>
      <w:marRight w:val="0"/>
      <w:marTop w:val="0"/>
      <w:marBottom w:val="0"/>
      <w:divBdr>
        <w:top w:val="none" w:sz="0" w:space="0" w:color="auto"/>
        <w:left w:val="none" w:sz="0" w:space="0" w:color="auto"/>
        <w:bottom w:val="none" w:sz="0" w:space="0" w:color="auto"/>
        <w:right w:val="none" w:sz="0" w:space="0" w:color="auto"/>
      </w:divBdr>
    </w:div>
    <w:div w:id="786434452">
      <w:bodyDiv w:val="1"/>
      <w:marLeft w:val="0"/>
      <w:marRight w:val="0"/>
      <w:marTop w:val="0"/>
      <w:marBottom w:val="0"/>
      <w:divBdr>
        <w:top w:val="none" w:sz="0" w:space="0" w:color="auto"/>
        <w:left w:val="none" w:sz="0" w:space="0" w:color="auto"/>
        <w:bottom w:val="none" w:sz="0" w:space="0" w:color="auto"/>
        <w:right w:val="none" w:sz="0" w:space="0" w:color="auto"/>
      </w:divBdr>
    </w:div>
    <w:div w:id="812335769">
      <w:bodyDiv w:val="1"/>
      <w:marLeft w:val="0"/>
      <w:marRight w:val="0"/>
      <w:marTop w:val="0"/>
      <w:marBottom w:val="0"/>
      <w:divBdr>
        <w:top w:val="none" w:sz="0" w:space="0" w:color="auto"/>
        <w:left w:val="none" w:sz="0" w:space="0" w:color="auto"/>
        <w:bottom w:val="none" w:sz="0" w:space="0" w:color="auto"/>
        <w:right w:val="none" w:sz="0" w:space="0" w:color="auto"/>
      </w:divBdr>
    </w:div>
    <w:div w:id="820080775">
      <w:bodyDiv w:val="1"/>
      <w:marLeft w:val="0"/>
      <w:marRight w:val="0"/>
      <w:marTop w:val="0"/>
      <w:marBottom w:val="0"/>
      <w:divBdr>
        <w:top w:val="none" w:sz="0" w:space="0" w:color="auto"/>
        <w:left w:val="none" w:sz="0" w:space="0" w:color="auto"/>
        <w:bottom w:val="none" w:sz="0" w:space="0" w:color="auto"/>
        <w:right w:val="none" w:sz="0" w:space="0" w:color="auto"/>
      </w:divBdr>
    </w:div>
    <w:div w:id="882405221">
      <w:bodyDiv w:val="1"/>
      <w:marLeft w:val="0"/>
      <w:marRight w:val="0"/>
      <w:marTop w:val="0"/>
      <w:marBottom w:val="0"/>
      <w:divBdr>
        <w:top w:val="none" w:sz="0" w:space="0" w:color="auto"/>
        <w:left w:val="none" w:sz="0" w:space="0" w:color="auto"/>
        <w:bottom w:val="none" w:sz="0" w:space="0" w:color="auto"/>
        <w:right w:val="none" w:sz="0" w:space="0" w:color="auto"/>
      </w:divBdr>
    </w:div>
    <w:div w:id="906040592">
      <w:bodyDiv w:val="1"/>
      <w:marLeft w:val="0"/>
      <w:marRight w:val="0"/>
      <w:marTop w:val="0"/>
      <w:marBottom w:val="0"/>
      <w:divBdr>
        <w:top w:val="none" w:sz="0" w:space="0" w:color="auto"/>
        <w:left w:val="none" w:sz="0" w:space="0" w:color="auto"/>
        <w:bottom w:val="none" w:sz="0" w:space="0" w:color="auto"/>
        <w:right w:val="none" w:sz="0" w:space="0" w:color="auto"/>
      </w:divBdr>
    </w:div>
    <w:div w:id="909459718">
      <w:bodyDiv w:val="1"/>
      <w:marLeft w:val="0"/>
      <w:marRight w:val="0"/>
      <w:marTop w:val="0"/>
      <w:marBottom w:val="0"/>
      <w:divBdr>
        <w:top w:val="none" w:sz="0" w:space="0" w:color="auto"/>
        <w:left w:val="none" w:sz="0" w:space="0" w:color="auto"/>
        <w:bottom w:val="none" w:sz="0" w:space="0" w:color="auto"/>
        <w:right w:val="none" w:sz="0" w:space="0" w:color="auto"/>
      </w:divBdr>
    </w:div>
    <w:div w:id="919026147">
      <w:bodyDiv w:val="1"/>
      <w:marLeft w:val="0"/>
      <w:marRight w:val="0"/>
      <w:marTop w:val="0"/>
      <w:marBottom w:val="0"/>
      <w:divBdr>
        <w:top w:val="none" w:sz="0" w:space="0" w:color="auto"/>
        <w:left w:val="none" w:sz="0" w:space="0" w:color="auto"/>
        <w:bottom w:val="none" w:sz="0" w:space="0" w:color="auto"/>
        <w:right w:val="none" w:sz="0" w:space="0" w:color="auto"/>
      </w:divBdr>
      <w:divsChild>
        <w:div w:id="1341353978">
          <w:marLeft w:val="196"/>
          <w:marRight w:val="0"/>
          <w:marTop w:val="0"/>
          <w:marBottom w:val="0"/>
          <w:divBdr>
            <w:top w:val="none" w:sz="0" w:space="0" w:color="auto"/>
            <w:left w:val="none" w:sz="0" w:space="0" w:color="auto"/>
            <w:bottom w:val="none" w:sz="0" w:space="0" w:color="auto"/>
            <w:right w:val="none" w:sz="0" w:space="0" w:color="auto"/>
          </w:divBdr>
        </w:div>
        <w:div w:id="2131587144">
          <w:marLeft w:val="196"/>
          <w:marRight w:val="0"/>
          <w:marTop w:val="0"/>
          <w:marBottom w:val="0"/>
          <w:divBdr>
            <w:top w:val="none" w:sz="0" w:space="0" w:color="auto"/>
            <w:left w:val="none" w:sz="0" w:space="0" w:color="auto"/>
            <w:bottom w:val="none" w:sz="0" w:space="0" w:color="auto"/>
            <w:right w:val="none" w:sz="0" w:space="0" w:color="auto"/>
          </w:divBdr>
        </w:div>
        <w:div w:id="683944106">
          <w:marLeft w:val="196"/>
          <w:marRight w:val="0"/>
          <w:marTop w:val="0"/>
          <w:marBottom w:val="0"/>
          <w:divBdr>
            <w:top w:val="none" w:sz="0" w:space="0" w:color="auto"/>
            <w:left w:val="none" w:sz="0" w:space="0" w:color="auto"/>
            <w:bottom w:val="none" w:sz="0" w:space="0" w:color="auto"/>
            <w:right w:val="none" w:sz="0" w:space="0" w:color="auto"/>
          </w:divBdr>
        </w:div>
        <w:div w:id="371657750">
          <w:marLeft w:val="196"/>
          <w:marRight w:val="0"/>
          <w:marTop w:val="0"/>
          <w:marBottom w:val="0"/>
          <w:divBdr>
            <w:top w:val="none" w:sz="0" w:space="0" w:color="auto"/>
            <w:left w:val="none" w:sz="0" w:space="0" w:color="auto"/>
            <w:bottom w:val="none" w:sz="0" w:space="0" w:color="auto"/>
            <w:right w:val="none" w:sz="0" w:space="0" w:color="auto"/>
          </w:divBdr>
        </w:div>
        <w:div w:id="883522862">
          <w:marLeft w:val="196"/>
          <w:marRight w:val="0"/>
          <w:marTop w:val="0"/>
          <w:marBottom w:val="0"/>
          <w:divBdr>
            <w:top w:val="none" w:sz="0" w:space="0" w:color="auto"/>
            <w:left w:val="none" w:sz="0" w:space="0" w:color="auto"/>
            <w:bottom w:val="none" w:sz="0" w:space="0" w:color="auto"/>
            <w:right w:val="none" w:sz="0" w:space="0" w:color="auto"/>
          </w:divBdr>
        </w:div>
        <w:div w:id="47723895">
          <w:marLeft w:val="170"/>
          <w:marRight w:val="0"/>
          <w:marTop w:val="0"/>
          <w:marBottom w:val="0"/>
          <w:divBdr>
            <w:top w:val="none" w:sz="0" w:space="0" w:color="auto"/>
            <w:left w:val="none" w:sz="0" w:space="0" w:color="auto"/>
            <w:bottom w:val="none" w:sz="0" w:space="0" w:color="auto"/>
            <w:right w:val="none" w:sz="0" w:space="0" w:color="auto"/>
          </w:divBdr>
        </w:div>
        <w:div w:id="620964370">
          <w:marLeft w:val="196"/>
          <w:marRight w:val="0"/>
          <w:marTop w:val="0"/>
          <w:marBottom w:val="0"/>
          <w:divBdr>
            <w:top w:val="none" w:sz="0" w:space="0" w:color="auto"/>
            <w:left w:val="none" w:sz="0" w:space="0" w:color="auto"/>
            <w:bottom w:val="none" w:sz="0" w:space="0" w:color="auto"/>
            <w:right w:val="none" w:sz="0" w:space="0" w:color="auto"/>
          </w:divBdr>
        </w:div>
        <w:div w:id="420874833">
          <w:marLeft w:val="196"/>
          <w:marRight w:val="0"/>
          <w:marTop w:val="0"/>
          <w:marBottom w:val="0"/>
          <w:divBdr>
            <w:top w:val="none" w:sz="0" w:space="0" w:color="auto"/>
            <w:left w:val="none" w:sz="0" w:space="0" w:color="auto"/>
            <w:bottom w:val="none" w:sz="0" w:space="0" w:color="auto"/>
            <w:right w:val="none" w:sz="0" w:space="0" w:color="auto"/>
          </w:divBdr>
        </w:div>
        <w:div w:id="1667514625">
          <w:marLeft w:val="196"/>
          <w:marRight w:val="0"/>
          <w:marTop w:val="0"/>
          <w:marBottom w:val="0"/>
          <w:divBdr>
            <w:top w:val="none" w:sz="0" w:space="0" w:color="auto"/>
            <w:left w:val="none" w:sz="0" w:space="0" w:color="auto"/>
            <w:bottom w:val="none" w:sz="0" w:space="0" w:color="auto"/>
            <w:right w:val="none" w:sz="0" w:space="0" w:color="auto"/>
          </w:divBdr>
        </w:div>
        <w:div w:id="1901014593">
          <w:marLeft w:val="196"/>
          <w:marRight w:val="0"/>
          <w:marTop w:val="0"/>
          <w:marBottom w:val="0"/>
          <w:divBdr>
            <w:top w:val="none" w:sz="0" w:space="0" w:color="auto"/>
            <w:left w:val="none" w:sz="0" w:space="0" w:color="auto"/>
            <w:bottom w:val="none" w:sz="0" w:space="0" w:color="auto"/>
            <w:right w:val="none" w:sz="0" w:space="0" w:color="auto"/>
          </w:divBdr>
        </w:div>
        <w:div w:id="462424829">
          <w:marLeft w:val="196"/>
          <w:marRight w:val="0"/>
          <w:marTop w:val="0"/>
          <w:marBottom w:val="0"/>
          <w:divBdr>
            <w:top w:val="none" w:sz="0" w:space="0" w:color="auto"/>
            <w:left w:val="none" w:sz="0" w:space="0" w:color="auto"/>
            <w:bottom w:val="none" w:sz="0" w:space="0" w:color="auto"/>
            <w:right w:val="none" w:sz="0" w:space="0" w:color="auto"/>
          </w:divBdr>
        </w:div>
        <w:div w:id="530269323">
          <w:marLeft w:val="196"/>
          <w:marRight w:val="0"/>
          <w:marTop w:val="0"/>
          <w:marBottom w:val="0"/>
          <w:divBdr>
            <w:top w:val="none" w:sz="0" w:space="0" w:color="auto"/>
            <w:left w:val="none" w:sz="0" w:space="0" w:color="auto"/>
            <w:bottom w:val="none" w:sz="0" w:space="0" w:color="auto"/>
            <w:right w:val="none" w:sz="0" w:space="0" w:color="auto"/>
          </w:divBdr>
        </w:div>
        <w:div w:id="869337097">
          <w:marLeft w:val="196"/>
          <w:marRight w:val="0"/>
          <w:marTop w:val="0"/>
          <w:marBottom w:val="0"/>
          <w:divBdr>
            <w:top w:val="none" w:sz="0" w:space="0" w:color="auto"/>
            <w:left w:val="none" w:sz="0" w:space="0" w:color="auto"/>
            <w:bottom w:val="none" w:sz="0" w:space="0" w:color="auto"/>
            <w:right w:val="none" w:sz="0" w:space="0" w:color="auto"/>
          </w:divBdr>
        </w:div>
        <w:div w:id="1188443739">
          <w:marLeft w:val="196"/>
          <w:marRight w:val="0"/>
          <w:marTop w:val="0"/>
          <w:marBottom w:val="0"/>
          <w:divBdr>
            <w:top w:val="none" w:sz="0" w:space="0" w:color="auto"/>
            <w:left w:val="none" w:sz="0" w:space="0" w:color="auto"/>
            <w:bottom w:val="none" w:sz="0" w:space="0" w:color="auto"/>
            <w:right w:val="none" w:sz="0" w:space="0" w:color="auto"/>
          </w:divBdr>
        </w:div>
        <w:div w:id="1285968694">
          <w:marLeft w:val="224"/>
          <w:marRight w:val="0"/>
          <w:marTop w:val="0"/>
          <w:marBottom w:val="0"/>
          <w:divBdr>
            <w:top w:val="none" w:sz="0" w:space="0" w:color="auto"/>
            <w:left w:val="none" w:sz="0" w:space="0" w:color="auto"/>
            <w:bottom w:val="none" w:sz="0" w:space="0" w:color="auto"/>
            <w:right w:val="none" w:sz="0" w:space="0" w:color="auto"/>
          </w:divBdr>
        </w:div>
        <w:div w:id="1767768217">
          <w:marLeft w:val="224"/>
          <w:marRight w:val="0"/>
          <w:marTop w:val="0"/>
          <w:marBottom w:val="0"/>
          <w:divBdr>
            <w:top w:val="none" w:sz="0" w:space="0" w:color="auto"/>
            <w:left w:val="none" w:sz="0" w:space="0" w:color="auto"/>
            <w:bottom w:val="none" w:sz="0" w:space="0" w:color="auto"/>
            <w:right w:val="none" w:sz="0" w:space="0" w:color="auto"/>
          </w:divBdr>
        </w:div>
        <w:div w:id="2086415704">
          <w:marLeft w:val="216"/>
          <w:marRight w:val="0"/>
          <w:marTop w:val="0"/>
          <w:marBottom w:val="0"/>
          <w:divBdr>
            <w:top w:val="none" w:sz="0" w:space="0" w:color="auto"/>
            <w:left w:val="none" w:sz="0" w:space="0" w:color="auto"/>
            <w:bottom w:val="none" w:sz="0" w:space="0" w:color="auto"/>
            <w:right w:val="none" w:sz="0" w:space="0" w:color="auto"/>
          </w:divBdr>
        </w:div>
        <w:div w:id="251355935">
          <w:marLeft w:val="216"/>
          <w:marRight w:val="0"/>
          <w:marTop w:val="0"/>
          <w:marBottom w:val="0"/>
          <w:divBdr>
            <w:top w:val="none" w:sz="0" w:space="0" w:color="auto"/>
            <w:left w:val="none" w:sz="0" w:space="0" w:color="auto"/>
            <w:bottom w:val="none" w:sz="0" w:space="0" w:color="auto"/>
            <w:right w:val="none" w:sz="0" w:space="0" w:color="auto"/>
          </w:divBdr>
        </w:div>
        <w:div w:id="853299644">
          <w:marLeft w:val="224"/>
          <w:marRight w:val="0"/>
          <w:marTop w:val="0"/>
          <w:marBottom w:val="0"/>
          <w:divBdr>
            <w:top w:val="none" w:sz="0" w:space="0" w:color="auto"/>
            <w:left w:val="none" w:sz="0" w:space="0" w:color="auto"/>
            <w:bottom w:val="none" w:sz="0" w:space="0" w:color="auto"/>
            <w:right w:val="none" w:sz="0" w:space="0" w:color="auto"/>
          </w:divBdr>
        </w:div>
      </w:divsChild>
    </w:div>
    <w:div w:id="940798243">
      <w:bodyDiv w:val="1"/>
      <w:marLeft w:val="0"/>
      <w:marRight w:val="0"/>
      <w:marTop w:val="0"/>
      <w:marBottom w:val="0"/>
      <w:divBdr>
        <w:top w:val="none" w:sz="0" w:space="0" w:color="auto"/>
        <w:left w:val="none" w:sz="0" w:space="0" w:color="auto"/>
        <w:bottom w:val="none" w:sz="0" w:space="0" w:color="auto"/>
        <w:right w:val="none" w:sz="0" w:space="0" w:color="auto"/>
      </w:divBdr>
    </w:div>
    <w:div w:id="972755128">
      <w:bodyDiv w:val="1"/>
      <w:marLeft w:val="0"/>
      <w:marRight w:val="0"/>
      <w:marTop w:val="0"/>
      <w:marBottom w:val="0"/>
      <w:divBdr>
        <w:top w:val="none" w:sz="0" w:space="0" w:color="auto"/>
        <w:left w:val="none" w:sz="0" w:space="0" w:color="auto"/>
        <w:bottom w:val="none" w:sz="0" w:space="0" w:color="auto"/>
        <w:right w:val="none" w:sz="0" w:space="0" w:color="auto"/>
      </w:divBdr>
    </w:div>
    <w:div w:id="992298522">
      <w:bodyDiv w:val="1"/>
      <w:marLeft w:val="0"/>
      <w:marRight w:val="0"/>
      <w:marTop w:val="0"/>
      <w:marBottom w:val="0"/>
      <w:divBdr>
        <w:top w:val="none" w:sz="0" w:space="0" w:color="auto"/>
        <w:left w:val="none" w:sz="0" w:space="0" w:color="auto"/>
        <w:bottom w:val="none" w:sz="0" w:space="0" w:color="auto"/>
        <w:right w:val="none" w:sz="0" w:space="0" w:color="auto"/>
      </w:divBdr>
    </w:div>
    <w:div w:id="1002515430">
      <w:bodyDiv w:val="1"/>
      <w:marLeft w:val="0"/>
      <w:marRight w:val="0"/>
      <w:marTop w:val="0"/>
      <w:marBottom w:val="0"/>
      <w:divBdr>
        <w:top w:val="none" w:sz="0" w:space="0" w:color="auto"/>
        <w:left w:val="none" w:sz="0" w:space="0" w:color="auto"/>
        <w:bottom w:val="none" w:sz="0" w:space="0" w:color="auto"/>
        <w:right w:val="none" w:sz="0" w:space="0" w:color="auto"/>
      </w:divBdr>
    </w:div>
    <w:div w:id="1008673880">
      <w:bodyDiv w:val="1"/>
      <w:marLeft w:val="0"/>
      <w:marRight w:val="0"/>
      <w:marTop w:val="0"/>
      <w:marBottom w:val="0"/>
      <w:divBdr>
        <w:top w:val="none" w:sz="0" w:space="0" w:color="auto"/>
        <w:left w:val="none" w:sz="0" w:space="0" w:color="auto"/>
        <w:bottom w:val="none" w:sz="0" w:space="0" w:color="auto"/>
        <w:right w:val="none" w:sz="0" w:space="0" w:color="auto"/>
      </w:divBdr>
    </w:div>
    <w:div w:id="1013384735">
      <w:bodyDiv w:val="1"/>
      <w:marLeft w:val="0"/>
      <w:marRight w:val="0"/>
      <w:marTop w:val="0"/>
      <w:marBottom w:val="0"/>
      <w:divBdr>
        <w:top w:val="none" w:sz="0" w:space="0" w:color="auto"/>
        <w:left w:val="none" w:sz="0" w:space="0" w:color="auto"/>
        <w:bottom w:val="none" w:sz="0" w:space="0" w:color="auto"/>
        <w:right w:val="none" w:sz="0" w:space="0" w:color="auto"/>
      </w:divBdr>
    </w:div>
    <w:div w:id="1018044430">
      <w:bodyDiv w:val="1"/>
      <w:marLeft w:val="0"/>
      <w:marRight w:val="0"/>
      <w:marTop w:val="0"/>
      <w:marBottom w:val="0"/>
      <w:divBdr>
        <w:top w:val="none" w:sz="0" w:space="0" w:color="auto"/>
        <w:left w:val="none" w:sz="0" w:space="0" w:color="auto"/>
        <w:bottom w:val="none" w:sz="0" w:space="0" w:color="auto"/>
        <w:right w:val="none" w:sz="0" w:space="0" w:color="auto"/>
      </w:divBdr>
    </w:div>
    <w:div w:id="1020933614">
      <w:bodyDiv w:val="1"/>
      <w:marLeft w:val="0"/>
      <w:marRight w:val="0"/>
      <w:marTop w:val="0"/>
      <w:marBottom w:val="0"/>
      <w:divBdr>
        <w:top w:val="none" w:sz="0" w:space="0" w:color="auto"/>
        <w:left w:val="none" w:sz="0" w:space="0" w:color="auto"/>
        <w:bottom w:val="none" w:sz="0" w:space="0" w:color="auto"/>
        <w:right w:val="none" w:sz="0" w:space="0" w:color="auto"/>
      </w:divBdr>
      <w:divsChild>
        <w:div w:id="2107341022">
          <w:marLeft w:val="2"/>
          <w:marRight w:val="0"/>
          <w:marTop w:val="0"/>
          <w:marBottom w:val="0"/>
          <w:divBdr>
            <w:top w:val="none" w:sz="0" w:space="0" w:color="auto"/>
            <w:left w:val="none" w:sz="0" w:space="0" w:color="auto"/>
            <w:bottom w:val="none" w:sz="0" w:space="0" w:color="auto"/>
            <w:right w:val="none" w:sz="0" w:space="0" w:color="auto"/>
          </w:divBdr>
        </w:div>
        <w:div w:id="59406353">
          <w:marLeft w:val="2"/>
          <w:marRight w:val="0"/>
          <w:marTop w:val="0"/>
          <w:marBottom w:val="0"/>
          <w:divBdr>
            <w:top w:val="none" w:sz="0" w:space="0" w:color="auto"/>
            <w:left w:val="none" w:sz="0" w:space="0" w:color="auto"/>
            <w:bottom w:val="none" w:sz="0" w:space="0" w:color="auto"/>
            <w:right w:val="none" w:sz="0" w:space="0" w:color="auto"/>
          </w:divBdr>
        </w:div>
        <w:div w:id="1090857372">
          <w:marLeft w:val="206"/>
          <w:marRight w:val="0"/>
          <w:marTop w:val="0"/>
          <w:marBottom w:val="0"/>
          <w:divBdr>
            <w:top w:val="none" w:sz="0" w:space="0" w:color="auto"/>
            <w:left w:val="none" w:sz="0" w:space="0" w:color="auto"/>
            <w:bottom w:val="none" w:sz="0" w:space="0" w:color="auto"/>
            <w:right w:val="none" w:sz="0" w:space="0" w:color="auto"/>
          </w:divBdr>
        </w:div>
        <w:div w:id="1795560207">
          <w:marLeft w:val="206"/>
          <w:marRight w:val="0"/>
          <w:marTop w:val="0"/>
          <w:marBottom w:val="0"/>
          <w:divBdr>
            <w:top w:val="none" w:sz="0" w:space="0" w:color="auto"/>
            <w:left w:val="none" w:sz="0" w:space="0" w:color="auto"/>
            <w:bottom w:val="none" w:sz="0" w:space="0" w:color="auto"/>
            <w:right w:val="none" w:sz="0" w:space="0" w:color="auto"/>
          </w:divBdr>
        </w:div>
        <w:div w:id="778062307">
          <w:marLeft w:val="206"/>
          <w:marRight w:val="0"/>
          <w:marTop w:val="0"/>
          <w:marBottom w:val="0"/>
          <w:divBdr>
            <w:top w:val="none" w:sz="0" w:space="0" w:color="auto"/>
            <w:left w:val="none" w:sz="0" w:space="0" w:color="auto"/>
            <w:bottom w:val="none" w:sz="0" w:space="0" w:color="auto"/>
            <w:right w:val="none" w:sz="0" w:space="0" w:color="auto"/>
          </w:divBdr>
        </w:div>
        <w:div w:id="836463894">
          <w:marLeft w:val="2"/>
          <w:marRight w:val="0"/>
          <w:marTop w:val="0"/>
          <w:marBottom w:val="0"/>
          <w:divBdr>
            <w:top w:val="none" w:sz="0" w:space="0" w:color="auto"/>
            <w:left w:val="none" w:sz="0" w:space="0" w:color="auto"/>
            <w:bottom w:val="none" w:sz="0" w:space="0" w:color="auto"/>
            <w:right w:val="none" w:sz="0" w:space="0" w:color="auto"/>
          </w:divBdr>
        </w:div>
        <w:div w:id="15497732">
          <w:marLeft w:val="2"/>
          <w:marRight w:val="0"/>
          <w:marTop w:val="0"/>
          <w:marBottom w:val="0"/>
          <w:divBdr>
            <w:top w:val="none" w:sz="0" w:space="0" w:color="auto"/>
            <w:left w:val="none" w:sz="0" w:space="0" w:color="auto"/>
            <w:bottom w:val="none" w:sz="0" w:space="0" w:color="auto"/>
            <w:right w:val="none" w:sz="0" w:space="0" w:color="auto"/>
          </w:divBdr>
        </w:div>
        <w:div w:id="82648208">
          <w:marLeft w:val="2"/>
          <w:marRight w:val="0"/>
          <w:marTop w:val="0"/>
          <w:marBottom w:val="0"/>
          <w:divBdr>
            <w:top w:val="none" w:sz="0" w:space="0" w:color="auto"/>
            <w:left w:val="none" w:sz="0" w:space="0" w:color="auto"/>
            <w:bottom w:val="none" w:sz="0" w:space="0" w:color="auto"/>
            <w:right w:val="none" w:sz="0" w:space="0" w:color="auto"/>
          </w:divBdr>
        </w:div>
        <w:div w:id="1154101357">
          <w:marLeft w:val="2"/>
          <w:marRight w:val="0"/>
          <w:marTop w:val="0"/>
          <w:marBottom w:val="0"/>
          <w:divBdr>
            <w:top w:val="none" w:sz="0" w:space="0" w:color="auto"/>
            <w:left w:val="none" w:sz="0" w:space="0" w:color="auto"/>
            <w:bottom w:val="none" w:sz="0" w:space="0" w:color="auto"/>
            <w:right w:val="none" w:sz="0" w:space="0" w:color="auto"/>
          </w:divBdr>
        </w:div>
        <w:div w:id="1785805246">
          <w:marLeft w:val="2"/>
          <w:marRight w:val="0"/>
          <w:marTop w:val="0"/>
          <w:marBottom w:val="0"/>
          <w:divBdr>
            <w:top w:val="none" w:sz="0" w:space="0" w:color="auto"/>
            <w:left w:val="none" w:sz="0" w:space="0" w:color="auto"/>
            <w:bottom w:val="none" w:sz="0" w:space="0" w:color="auto"/>
            <w:right w:val="none" w:sz="0" w:space="0" w:color="auto"/>
          </w:divBdr>
        </w:div>
        <w:div w:id="977686737">
          <w:marLeft w:val="2"/>
          <w:marRight w:val="0"/>
          <w:marTop w:val="0"/>
          <w:marBottom w:val="0"/>
          <w:divBdr>
            <w:top w:val="none" w:sz="0" w:space="0" w:color="auto"/>
            <w:left w:val="none" w:sz="0" w:space="0" w:color="auto"/>
            <w:bottom w:val="none" w:sz="0" w:space="0" w:color="auto"/>
            <w:right w:val="none" w:sz="0" w:space="0" w:color="auto"/>
          </w:divBdr>
        </w:div>
        <w:div w:id="309214464">
          <w:marLeft w:val="2"/>
          <w:marRight w:val="0"/>
          <w:marTop w:val="0"/>
          <w:marBottom w:val="0"/>
          <w:divBdr>
            <w:top w:val="none" w:sz="0" w:space="0" w:color="auto"/>
            <w:left w:val="none" w:sz="0" w:space="0" w:color="auto"/>
            <w:bottom w:val="none" w:sz="0" w:space="0" w:color="auto"/>
            <w:right w:val="none" w:sz="0" w:space="0" w:color="auto"/>
          </w:divBdr>
        </w:div>
      </w:divsChild>
    </w:div>
    <w:div w:id="1031494093">
      <w:bodyDiv w:val="1"/>
      <w:marLeft w:val="0"/>
      <w:marRight w:val="0"/>
      <w:marTop w:val="0"/>
      <w:marBottom w:val="0"/>
      <w:divBdr>
        <w:top w:val="none" w:sz="0" w:space="0" w:color="auto"/>
        <w:left w:val="none" w:sz="0" w:space="0" w:color="auto"/>
        <w:bottom w:val="none" w:sz="0" w:space="0" w:color="auto"/>
        <w:right w:val="none" w:sz="0" w:space="0" w:color="auto"/>
      </w:divBdr>
    </w:div>
    <w:div w:id="1065370309">
      <w:bodyDiv w:val="1"/>
      <w:marLeft w:val="0"/>
      <w:marRight w:val="0"/>
      <w:marTop w:val="0"/>
      <w:marBottom w:val="0"/>
      <w:divBdr>
        <w:top w:val="none" w:sz="0" w:space="0" w:color="auto"/>
        <w:left w:val="none" w:sz="0" w:space="0" w:color="auto"/>
        <w:bottom w:val="none" w:sz="0" w:space="0" w:color="auto"/>
        <w:right w:val="none" w:sz="0" w:space="0" w:color="auto"/>
      </w:divBdr>
    </w:div>
    <w:div w:id="1068958488">
      <w:bodyDiv w:val="1"/>
      <w:marLeft w:val="0"/>
      <w:marRight w:val="0"/>
      <w:marTop w:val="0"/>
      <w:marBottom w:val="0"/>
      <w:divBdr>
        <w:top w:val="none" w:sz="0" w:space="0" w:color="auto"/>
        <w:left w:val="none" w:sz="0" w:space="0" w:color="auto"/>
        <w:bottom w:val="none" w:sz="0" w:space="0" w:color="auto"/>
        <w:right w:val="none" w:sz="0" w:space="0" w:color="auto"/>
      </w:divBdr>
    </w:div>
    <w:div w:id="1084455696">
      <w:bodyDiv w:val="1"/>
      <w:marLeft w:val="0"/>
      <w:marRight w:val="0"/>
      <w:marTop w:val="0"/>
      <w:marBottom w:val="0"/>
      <w:divBdr>
        <w:top w:val="none" w:sz="0" w:space="0" w:color="auto"/>
        <w:left w:val="none" w:sz="0" w:space="0" w:color="auto"/>
        <w:bottom w:val="none" w:sz="0" w:space="0" w:color="auto"/>
        <w:right w:val="none" w:sz="0" w:space="0" w:color="auto"/>
      </w:divBdr>
    </w:div>
    <w:div w:id="1087576096">
      <w:bodyDiv w:val="1"/>
      <w:marLeft w:val="0"/>
      <w:marRight w:val="0"/>
      <w:marTop w:val="0"/>
      <w:marBottom w:val="0"/>
      <w:divBdr>
        <w:top w:val="none" w:sz="0" w:space="0" w:color="auto"/>
        <w:left w:val="none" w:sz="0" w:space="0" w:color="auto"/>
        <w:bottom w:val="none" w:sz="0" w:space="0" w:color="auto"/>
        <w:right w:val="none" w:sz="0" w:space="0" w:color="auto"/>
      </w:divBdr>
      <w:divsChild>
        <w:div w:id="1406491566">
          <w:marLeft w:val="0"/>
          <w:marRight w:val="0"/>
          <w:marTop w:val="0"/>
          <w:marBottom w:val="0"/>
          <w:divBdr>
            <w:top w:val="none" w:sz="0" w:space="0" w:color="auto"/>
            <w:left w:val="none" w:sz="0" w:space="0" w:color="auto"/>
            <w:bottom w:val="none" w:sz="0" w:space="0" w:color="auto"/>
            <w:right w:val="none" w:sz="0" w:space="0" w:color="auto"/>
          </w:divBdr>
        </w:div>
      </w:divsChild>
    </w:div>
    <w:div w:id="1102383909">
      <w:bodyDiv w:val="1"/>
      <w:marLeft w:val="0"/>
      <w:marRight w:val="0"/>
      <w:marTop w:val="0"/>
      <w:marBottom w:val="0"/>
      <w:divBdr>
        <w:top w:val="none" w:sz="0" w:space="0" w:color="auto"/>
        <w:left w:val="none" w:sz="0" w:space="0" w:color="auto"/>
        <w:bottom w:val="none" w:sz="0" w:space="0" w:color="auto"/>
        <w:right w:val="none" w:sz="0" w:space="0" w:color="auto"/>
      </w:divBdr>
    </w:div>
    <w:div w:id="1113020056">
      <w:bodyDiv w:val="1"/>
      <w:marLeft w:val="0"/>
      <w:marRight w:val="0"/>
      <w:marTop w:val="0"/>
      <w:marBottom w:val="0"/>
      <w:divBdr>
        <w:top w:val="none" w:sz="0" w:space="0" w:color="auto"/>
        <w:left w:val="none" w:sz="0" w:space="0" w:color="auto"/>
        <w:bottom w:val="none" w:sz="0" w:space="0" w:color="auto"/>
        <w:right w:val="none" w:sz="0" w:space="0" w:color="auto"/>
      </w:divBdr>
    </w:div>
    <w:div w:id="1115102613">
      <w:bodyDiv w:val="1"/>
      <w:marLeft w:val="0"/>
      <w:marRight w:val="0"/>
      <w:marTop w:val="0"/>
      <w:marBottom w:val="0"/>
      <w:divBdr>
        <w:top w:val="none" w:sz="0" w:space="0" w:color="auto"/>
        <w:left w:val="none" w:sz="0" w:space="0" w:color="auto"/>
        <w:bottom w:val="none" w:sz="0" w:space="0" w:color="auto"/>
        <w:right w:val="none" w:sz="0" w:space="0" w:color="auto"/>
      </w:divBdr>
    </w:div>
    <w:div w:id="1115832368">
      <w:bodyDiv w:val="1"/>
      <w:marLeft w:val="0"/>
      <w:marRight w:val="0"/>
      <w:marTop w:val="0"/>
      <w:marBottom w:val="0"/>
      <w:divBdr>
        <w:top w:val="none" w:sz="0" w:space="0" w:color="auto"/>
        <w:left w:val="none" w:sz="0" w:space="0" w:color="auto"/>
        <w:bottom w:val="none" w:sz="0" w:space="0" w:color="auto"/>
        <w:right w:val="none" w:sz="0" w:space="0" w:color="auto"/>
      </w:divBdr>
    </w:div>
    <w:div w:id="1116488694">
      <w:bodyDiv w:val="1"/>
      <w:marLeft w:val="0"/>
      <w:marRight w:val="0"/>
      <w:marTop w:val="0"/>
      <w:marBottom w:val="0"/>
      <w:divBdr>
        <w:top w:val="none" w:sz="0" w:space="0" w:color="auto"/>
        <w:left w:val="none" w:sz="0" w:space="0" w:color="auto"/>
        <w:bottom w:val="none" w:sz="0" w:space="0" w:color="auto"/>
        <w:right w:val="none" w:sz="0" w:space="0" w:color="auto"/>
      </w:divBdr>
    </w:div>
    <w:div w:id="1151798399">
      <w:bodyDiv w:val="1"/>
      <w:marLeft w:val="0"/>
      <w:marRight w:val="0"/>
      <w:marTop w:val="0"/>
      <w:marBottom w:val="0"/>
      <w:divBdr>
        <w:top w:val="none" w:sz="0" w:space="0" w:color="auto"/>
        <w:left w:val="none" w:sz="0" w:space="0" w:color="auto"/>
        <w:bottom w:val="none" w:sz="0" w:space="0" w:color="auto"/>
        <w:right w:val="none" w:sz="0" w:space="0" w:color="auto"/>
      </w:divBdr>
    </w:div>
    <w:div w:id="1152136101">
      <w:bodyDiv w:val="1"/>
      <w:marLeft w:val="0"/>
      <w:marRight w:val="0"/>
      <w:marTop w:val="0"/>
      <w:marBottom w:val="0"/>
      <w:divBdr>
        <w:top w:val="none" w:sz="0" w:space="0" w:color="auto"/>
        <w:left w:val="none" w:sz="0" w:space="0" w:color="auto"/>
        <w:bottom w:val="none" w:sz="0" w:space="0" w:color="auto"/>
        <w:right w:val="none" w:sz="0" w:space="0" w:color="auto"/>
      </w:divBdr>
    </w:div>
    <w:div w:id="1156190514">
      <w:bodyDiv w:val="1"/>
      <w:marLeft w:val="0"/>
      <w:marRight w:val="0"/>
      <w:marTop w:val="0"/>
      <w:marBottom w:val="0"/>
      <w:divBdr>
        <w:top w:val="none" w:sz="0" w:space="0" w:color="auto"/>
        <w:left w:val="none" w:sz="0" w:space="0" w:color="auto"/>
        <w:bottom w:val="none" w:sz="0" w:space="0" w:color="auto"/>
        <w:right w:val="none" w:sz="0" w:space="0" w:color="auto"/>
      </w:divBdr>
    </w:div>
    <w:div w:id="1160343615">
      <w:bodyDiv w:val="1"/>
      <w:marLeft w:val="0"/>
      <w:marRight w:val="0"/>
      <w:marTop w:val="0"/>
      <w:marBottom w:val="0"/>
      <w:divBdr>
        <w:top w:val="none" w:sz="0" w:space="0" w:color="auto"/>
        <w:left w:val="none" w:sz="0" w:space="0" w:color="auto"/>
        <w:bottom w:val="none" w:sz="0" w:space="0" w:color="auto"/>
        <w:right w:val="none" w:sz="0" w:space="0" w:color="auto"/>
      </w:divBdr>
    </w:div>
    <w:div w:id="1189222241">
      <w:bodyDiv w:val="1"/>
      <w:marLeft w:val="0"/>
      <w:marRight w:val="0"/>
      <w:marTop w:val="0"/>
      <w:marBottom w:val="0"/>
      <w:divBdr>
        <w:top w:val="none" w:sz="0" w:space="0" w:color="auto"/>
        <w:left w:val="none" w:sz="0" w:space="0" w:color="auto"/>
        <w:bottom w:val="none" w:sz="0" w:space="0" w:color="auto"/>
        <w:right w:val="none" w:sz="0" w:space="0" w:color="auto"/>
      </w:divBdr>
    </w:div>
    <w:div w:id="1195268268">
      <w:bodyDiv w:val="1"/>
      <w:marLeft w:val="0"/>
      <w:marRight w:val="0"/>
      <w:marTop w:val="0"/>
      <w:marBottom w:val="0"/>
      <w:divBdr>
        <w:top w:val="none" w:sz="0" w:space="0" w:color="auto"/>
        <w:left w:val="none" w:sz="0" w:space="0" w:color="auto"/>
        <w:bottom w:val="none" w:sz="0" w:space="0" w:color="auto"/>
        <w:right w:val="none" w:sz="0" w:space="0" w:color="auto"/>
      </w:divBdr>
    </w:div>
    <w:div w:id="1196698726">
      <w:bodyDiv w:val="1"/>
      <w:marLeft w:val="0"/>
      <w:marRight w:val="0"/>
      <w:marTop w:val="0"/>
      <w:marBottom w:val="0"/>
      <w:divBdr>
        <w:top w:val="none" w:sz="0" w:space="0" w:color="auto"/>
        <w:left w:val="none" w:sz="0" w:space="0" w:color="auto"/>
        <w:bottom w:val="none" w:sz="0" w:space="0" w:color="auto"/>
        <w:right w:val="none" w:sz="0" w:space="0" w:color="auto"/>
      </w:divBdr>
    </w:div>
    <w:div w:id="1197768388">
      <w:bodyDiv w:val="1"/>
      <w:marLeft w:val="0"/>
      <w:marRight w:val="0"/>
      <w:marTop w:val="0"/>
      <w:marBottom w:val="0"/>
      <w:divBdr>
        <w:top w:val="none" w:sz="0" w:space="0" w:color="auto"/>
        <w:left w:val="none" w:sz="0" w:space="0" w:color="auto"/>
        <w:bottom w:val="none" w:sz="0" w:space="0" w:color="auto"/>
        <w:right w:val="none" w:sz="0" w:space="0" w:color="auto"/>
      </w:divBdr>
    </w:div>
    <w:div w:id="1203399499">
      <w:bodyDiv w:val="1"/>
      <w:marLeft w:val="0"/>
      <w:marRight w:val="0"/>
      <w:marTop w:val="0"/>
      <w:marBottom w:val="0"/>
      <w:divBdr>
        <w:top w:val="none" w:sz="0" w:space="0" w:color="auto"/>
        <w:left w:val="none" w:sz="0" w:space="0" w:color="auto"/>
        <w:bottom w:val="none" w:sz="0" w:space="0" w:color="auto"/>
        <w:right w:val="none" w:sz="0" w:space="0" w:color="auto"/>
      </w:divBdr>
    </w:div>
    <w:div w:id="1212376616">
      <w:bodyDiv w:val="1"/>
      <w:marLeft w:val="0"/>
      <w:marRight w:val="0"/>
      <w:marTop w:val="0"/>
      <w:marBottom w:val="0"/>
      <w:divBdr>
        <w:top w:val="none" w:sz="0" w:space="0" w:color="auto"/>
        <w:left w:val="none" w:sz="0" w:space="0" w:color="auto"/>
        <w:bottom w:val="none" w:sz="0" w:space="0" w:color="auto"/>
        <w:right w:val="none" w:sz="0" w:space="0" w:color="auto"/>
      </w:divBdr>
    </w:div>
    <w:div w:id="1216819048">
      <w:bodyDiv w:val="1"/>
      <w:marLeft w:val="0"/>
      <w:marRight w:val="0"/>
      <w:marTop w:val="0"/>
      <w:marBottom w:val="0"/>
      <w:divBdr>
        <w:top w:val="none" w:sz="0" w:space="0" w:color="auto"/>
        <w:left w:val="none" w:sz="0" w:space="0" w:color="auto"/>
        <w:bottom w:val="none" w:sz="0" w:space="0" w:color="auto"/>
        <w:right w:val="none" w:sz="0" w:space="0" w:color="auto"/>
      </w:divBdr>
    </w:div>
    <w:div w:id="1218785040">
      <w:bodyDiv w:val="1"/>
      <w:marLeft w:val="0"/>
      <w:marRight w:val="0"/>
      <w:marTop w:val="0"/>
      <w:marBottom w:val="0"/>
      <w:divBdr>
        <w:top w:val="none" w:sz="0" w:space="0" w:color="auto"/>
        <w:left w:val="none" w:sz="0" w:space="0" w:color="auto"/>
        <w:bottom w:val="none" w:sz="0" w:space="0" w:color="auto"/>
        <w:right w:val="none" w:sz="0" w:space="0" w:color="auto"/>
      </w:divBdr>
    </w:div>
    <w:div w:id="1223637224">
      <w:bodyDiv w:val="1"/>
      <w:marLeft w:val="0"/>
      <w:marRight w:val="0"/>
      <w:marTop w:val="0"/>
      <w:marBottom w:val="0"/>
      <w:divBdr>
        <w:top w:val="none" w:sz="0" w:space="0" w:color="auto"/>
        <w:left w:val="none" w:sz="0" w:space="0" w:color="auto"/>
        <w:bottom w:val="none" w:sz="0" w:space="0" w:color="auto"/>
        <w:right w:val="none" w:sz="0" w:space="0" w:color="auto"/>
      </w:divBdr>
      <w:divsChild>
        <w:div w:id="266162785">
          <w:marLeft w:val="196"/>
          <w:marRight w:val="0"/>
          <w:marTop w:val="0"/>
          <w:marBottom w:val="0"/>
          <w:divBdr>
            <w:top w:val="none" w:sz="0" w:space="0" w:color="auto"/>
            <w:left w:val="none" w:sz="0" w:space="0" w:color="auto"/>
            <w:bottom w:val="none" w:sz="0" w:space="0" w:color="auto"/>
            <w:right w:val="none" w:sz="0" w:space="0" w:color="auto"/>
          </w:divBdr>
        </w:div>
        <w:div w:id="1880585365">
          <w:marLeft w:val="196"/>
          <w:marRight w:val="0"/>
          <w:marTop w:val="0"/>
          <w:marBottom w:val="0"/>
          <w:divBdr>
            <w:top w:val="none" w:sz="0" w:space="0" w:color="auto"/>
            <w:left w:val="none" w:sz="0" w:space="0" w:color="auto"/>
            <w:bottom w:val="none" w:sz="0" w:space="0" w:color="auto"/>
            <w:right w:val="none" w:sz="0" w:space="0" w:color="auto"/>
          </w:divBdr>
        </w:div>
        <w:div w:id="287467015">
          <w:marLeft w:val="196"/>
          <w:marRight w:val="0"/>
          <w:marTop w:val="0"/>
          <w:marBottom w:val="0"/>
          <w:divBdr>
            <w:top w:val="none" w:sz="0" w:space="0" w:color="auto"/>
            <w:left w:val="none" w:sz="0" w:space="0" w:color="auto"/>
            <w:bottom w:val="none" w:sz="0" w:space="0" w:color="auto"/>
            <w:right w:val="none" w:sz="0" w:space="0" w:color="auto"/>
          </w:divBdr>
        </w:div>
        <w:div w:id="1402099236">
          <w:marLeft w:val="196"/>
          <w:marRight w:val="0"/>
          <w:marTop w:val="0"/>
          <w:marBottom w:val="0"/>
          <w:divBdr>
            <w:top w:val="none" w:sz="0" w:space="0" w:color="auto"/>
            <w:left w:val="none" w:sz="0" w:space="0" w:color="auto"/>
            <w:bottom w:val="none" w:sz="0" w:space="0" w:color="auto"/>
            <w:right w:val="none" w:sz="0" w:space="0" w:color="auto"/>
          </w:divBdr>
        </w:div>
        <w:div w:id="1140801127">
          <w:marLeft w:val="196"/>
          <w:marRight w:val="0"/>
          <w:marTop w:val="0"/>
          <w:marBottom w:val="0"/>
          <w:divBdr>
            <w:top w:val="none" w:sz="0" w:space="0" w:color="auto"/>
            <w:left w:val="none" w:sz="0" w:space="0" w:color="auto"/>
            <w:bottom w:val="none" w:sz="0" w:space="0" w:color="auto"/>
            <w:right w:val="none" w:sz="0" w:space="0" w:color="auto"/>
          </w:divBdr>
        </w:div>
        <w:div w:id="318731827">
          <w:marLeft w:val="170"/>
          <w:marRight w:val="0"/>
          <w:marTop w:val="0"/>
          <w:marBottom w:val="0"/>
          <w:divBdr>
            <w:top w:val="none" w:sz="0" w:space="0" w:color="auto"/>
            <w:left w:val="none" w:sz="0" w:space="0" w:color="auto"/>
            <w:bottom w:val="none" w:sz="0" w:space="0" w:color="auto"/>
            <w:right w:val="none" w:sz="0" w:space="0" w:color="auto"/>
          </w:divBdr>
        </w:div>
        <w:div w:id="706099986">
          <w:marLeft w:val="196"/>
          <w:marRight w:val="0"/>
          <w:marTop w:val="0"/>
          <w:marBottom w:val="0"/>
          <w:divBdr>
            <w:top w:val="none" w:sz="0" w:space="0" w:color="auto"/>
            <w:left w:val="none" w:sz="0" w:space="0" w:color="auto"/>
            <w:bottom w:val="none" w:sz="0" w:space="0" w:color="auto"/>
            <w:right w:val="none" w:sz="0" w:space="0" w:color="auto"/>
          </w:divBdr>
        </w:div>
        <w:div w:id="720397584">
          <w:marLeft w:val="196"/>
          <w:marRight w:val="0"/>
          <w:marTop w:val="0"/>
          <w:marBottom w:val="0"/>
          <w:divBdr>
            <w:top w:val="none" w:sz="0" w:space="0" w:color="auto"/>
            <w:left w:val="none" w:sz="0" w:space="0" w:color="auto"/>
            <w:bottom w:val="none" w:sz="0" w:space="0" w:color="auto"/>
            <w:right w:val="none" w:sz="0" w:space="0" w:color="auto"/>
          </w:divBdr>
        </w:div>
        <w:div w:id="1321613272">
          <w:marLeft w:val="196"/>
          <w:marRight w:val="0"/>
          <w:marTop w:val="0"/>
          <w:marBottom w:val="0"/>
          <w:divBdr>
            <w:top w:val="none" w:sz="0" w:space="0" w:color="auto"/>
            <w:left w:val="none" w:sz="0" w:space="0" w:color="auto"/>
            <w:bottom w:val="none" w:sz="0" w:space="0" w:color="auto"/>
            <w:right w:val="none" w:sz="0" w:space="0" w:color="auto"/>
          </w:divBdr>
        </w:div>
        <w:div w:id="2075738460">
          <w:marLeft w:val="196"/>
          <w:marRight w:val="0"/>
          <w:marTop w:val="0"/>
          <w:marBottom w:val="0"/>
          <w:divBdr>
            <w:top w:val="none" w:sz="0" w:space="0" w:color="auto"/>
            <w:left w:val="none" w:sz="0" w:space="0" w:color="auto"/>
            <w:bottom w:val="none" w:sz="0" w:space="0" w:color="auto"/>
            <w:right w:val="none" w:sz="0" w:space="0" w:color="auto"/>
          </w:divBdr>
        </w:div>
        <w:div w:id="1984574980">
          <w:marLeft w:val="196"/>
          <w:marRight w:val="0"/>
          <w:marTop w:val="0"/>
          <w:marBottom w:val="0"/>
          <w:divBdr>
            <w:top w:val="none" w:sz="0" w:space="0" w:color="auto"/>
            <w:left w:val="none" w:sz="0" w:space="0" w:color="auto"/>
            <w:bottom w:val="none" w:sz="0" w:space="0" w:color="auto"/>
            <w:right w:val="none" w:sz="0" w:space="0" w:color="auto"/>
          </w:divBdr>
        </w:div>
        <w:div w:id="1174420419">
          <w:marLeft w:val="196"/>
          <w:marRight w:val="0"/>
          <w:marTop w:val="0"/>
          <w:marBottom w:val="0"/>
          <w:divBdr>
            <w:top w:val="none" w:sz="0" w:space="0" w:color="auto"/>
            <w:left w:val="none" w:sz="0" w:space="0" w:color="auto"/>
            <w:bottom w:val="none" w:sz="0" w:space="0" w:color="auto"/>
            <w:right w:val="none" w:sz="0" w:space="0" w:color="auto"/>
          </w:divBdr>
        </w:div>
        <w:div w:id="1278174850">
          <w:marLeft w:val="196"/>
          <w:marRight w:val="0"/>
          <w:marTop w:val="0"/>
          <w:marBottom w:val="0"/>
          <w:divBdr>
            <w:top w:val="none" w:sz="0" w:space="0" w:color="auto"/>
            <w:left w:val="none" w:sz="0" w:space="0" w:color="auto"/>
            <w:bottom w:val="none" w:sz="0" w:space="0" w:color="auto"/>
            <w:right w:val="none" w:sz="0" w:space="0" w:color="auto"/>
          </w:divBdr>
        </w:div>
        <w:div w:id="983853399">
          <w:marLeft w:val="196"/>
          <w:marRight w:val="0"/>
          <w:marTop w:val="0"/>
          <w:marBottom w:val="0"/>
          <w:divBdr>
            <w:top w:val="none" w:sz="0" w:space="0" w:color="auto"/>
            <w:left w:val="none" w:sz="0" w:space="0" w:color="auto"/>
            <w:bottom w:val="none" w:sz="0" w:space="0" w:color="auto"/>
            <w:right w:val="none" w:sz="0" w:space="0" w:color="auto"/>
          </w:divBdr>
        </w:div>
        <w:div w:id="1208689176">
          <w:marLeft w:val="224"/>
          <w:marRight w:val="0"/>
          <w:marTop w:val="0"/>
          <w:marBottom w:val="0"/>
          <w:divBdr>
            <w:top w:val="none" w:sz="0" w:space="0" w:color="auto"/>
            <w:left w:val="none" w:sz="0" w:space="0" w:color="auto"/>
            <w:bottom w:val="none" w:sz="0" w:space="0" w:color="auto"/>
            <w:right w:val="none" w:sz="0" w:space="0" w:color="auto"/>
          </w:divBdr>
        </w:div>
        <w:div w:id="316154656">
          <w:marLeft w:val="224"/>
          <w:marRight w:val="0"/>
          <w:marTop w:val="0"/>
          <w:marBottom w:val="0"/>
          <w:divBdr>
            <w:top w:val="none" w:sz="0" w:space="0" w:color="auto"/>
            <w:left w:val="none" w:sz="0" w:space="0" w:color="auto"/>
            <w:bottom w:val="none" w:sz="0" w:space="0" w:color="auto"/>
            <w:right w:val="none" w:sz="0" w:space="0" w:color="auto"/>
          </w:divBdr>
        </w:div>
        <w:div w:id="576984998">
          <w:marLeft w:val="216"/>
          <w:marRight w:val="0"/>
          <w:marTop w:val="0"/>
          <w:marBottom w:val="0"/>
          <w:divBdr>
            <w:top w:val="none" w:sz="0" w:space="0" w:color="auto"/>
            <w:left w:val="none" w:sz="0" w:space="0" w:color="auto"/>
            <w:bottom w:val="none" w:sz="0" w:space="0" w:color="auto"/>
            <w:right w:val="none" w:sz="0" w:space="0" w:color="auto"/>
          </w:divBdr>
        </w:div>
        <w:div w:id="1040007539">
          <w:marLeft w:val="216"/>
          <w:marRight w:val="0"/>
          <w:marTop w:val="0"/>
          <w:marBottom w:val="0"/>
          <w:divBdr>
            <w:top w:val="none" w:sz="0" w:space="0" w:color="auto"/>
            <w:left w:val="none" w:sz="0" w:space="0" w:color="auto"/>
            <w:bottom w:val="none" w:sz="0" w:space="0" w:color="auto"/>
            <w:right w:val="none" w:sz="0" w:space="0" w:color="auto"/>
          </w:divBdr>
        </w:div>
        <w:div w:id="1939873676">
          <w:marLeft w:val="224"/>
          <w:marRight w:val="0"/>
          <w:marTop w:val="0"/>
          <w:marBottom w:val="0"/>
          <w:divBdr>
            <w:top w:val="none" w:sz="0" w:space="0" w:color="auto"/>
            <w:left w:val="none" w:sz="0" w:space="0" w:color="auto"/>
            <w:bottom w:val="none" w:sz="0" w:space="0" w:color="auto"/>
            <w:right w:val="none" w:sz="0" w:space="0" w:color="auto"/>
          </w:divBdr>
        </w:div>
      </w:divsChild>
    </w:div>
    <w:div w:id="1243024718">
      <w:bodyDiv w:val="1"/>
      <w:marLeft w:val="0"/>
      <w:marRight w:val="0"/>
      <w:marTop w:val="0"/>
      <w:marBottom w:val="0"/>
      <w:divBdr>
        <w:top w:val="none" w:sz="0" w:space="0" w:color="auto"/>
        <w:left w:val="none" w:sz="0" w:space="0" w:color="auto"/>
        <w:bottom w:val="none" w:sz="0" w:space="0" w:color="auto"/>
        <w:right w:val="none" w:sz="0" w:space="0" w:color="auto"/>
      </w:divBdr>
    </w:div>
    <w:div w:id="1254897963">
      <w:bodyDiv w:val="1"/>
      <w:marLeft w:val="0"/>
      <w:marRight w:val="0"/>
      <w:marTop w:val="0"/>
      <w:marBottom w:val="0"/>
      <w:divBdr>
        <w:top w:val="none" w:sz="0" w:space="0" w:color="auto"/>
        <w:left w:val="none" w:sz="0" w:space="0" w:color="auto"/>
        <w:bottom w:val="none" w:sz="0" w:space="0" w:color="auto"/>
        <w:right w:val="none" w:sz="0" w:space="0" w:color="auto"/>
      </w:divBdr>
    </w:div>
    <w:div w:id="1257248581">
      <w:bodyDiv w:val="1"/>
      <w:marLeft w:val="0"/>
      <w:marRight w:val="0"/>
      <w:marTop w:val="0"/>
      <w:marBottom w:val="0"/>
      <w:divBdr>
        <w:top w:val="none" w:sz="0" w:space="0" w:color="auto"/>
        <w:left w:val="none" w:sz="0" w:space="0" w:color="auto"/>
        <w:bottom w:val="none" w:sz="0" w:space="0" w:color="auto"/>
        <w:right w:val="none" w:sz="0" w:space="0" w:color="auto"/>
      </w:divBdr>
    </w:div>
    <w:div w:id="1261448343">
      <w:bodyDiv w:val="1"/>
      <w:marLeft w:val="0"/>
      <w:marRight w:val="0"/>
      <w:marTop w:val="0"/>
      <w:marBottom w:val="0"/>
      <w:divBdr>
        <w:top w:val="none" w:sz="0" w:space="0" w:color="auto"/>
        <w:left w:val="none" w:sz="0" w:space="0" w:color="auto"/>
        <w:bottom w:val="none" w:sz="0" w:space="0" w:color="auto"/>
        <w:right w:val="none" w:sz="0" w:space="0" w:color="auto"/>
      </w:divBdr>
    </w:div>
    <w:div w:id="1265577866">
      <w:bodyDiv w:val="1"/>
      <w:marLeft w:val="0"/>
      <w:marRight w:val="0"/>
      <w:marTop w:val="0"/>
      <w:marBottom w:val="0"/>
      <w:divBdr>
        <w:top w:val="none" w:sz="0" w:space="0" w:color="auto"/>
        <w:left w:val="none" w:sz="0" w:space="0" w:color="auto"/>
        <w:bottom w:val="none" w:sz="0" w:space="0" w:color="auto"/>
        <w:right w:val="none" w:sz="0" w:space="0" w:color="auto"/>
      </w:divBdr>
    </w:div>
    <w:div w:id="1284116619">
      <w:bodyDiv w:val="1"/>
      <w:marLeft w:val="0"/>
      <w:marRight w:val="0"/>
      <w:marTop w:val="0"/>
      <w:marBottom w:val="0"/>
      <w:divBdr>
        <w:top w:val="none" w:sz="0" w:space="0" w:color="auto"/>
        <w:left w:val="none" w:sz="0" w:space="0" w:color="auto"/>
        <w:bottom w:val="none" w:sz="0" w:space="0" w:color="auto"/>
        <w:right w:val="none" w:sz="0" w:space="0" w:color="auto"/>
      </w:divBdr>
    </w:div>
    <w:div w:id="1308559099">
      <w:bodyDiv w:val="1"/>
      <w:marLeft w:val="0"/>
      <w:marRight w:val="0"/>
      <w:marTop w:val="0"/>
      <w:marBottom w:val="0"/>
      <w:divBdr>
        <w:top w:val="none" w:sz="0" w:space="0" w:color="auto"/>
        <w:left w:val="none" w:sz="0" w:space="0" w:color="auto"/>
        <w:bottom w:val="none" w:sz="0" w:space="0" w:color="auto"/>
        <w:right w:val="none" w:sz="0" w:space="0" w:color="auto"/>
      </w:divBdr>
    </w:div>
    <w:div w:id="1312636468">
      <w:bodyDiv w:val="1"/>
      <w:marLeft w:val="0"/>
      <w:marRight w:val="0"/>
      <w:marTop w:val="0"/>
      <w:marBottom w:val="0"/>
      <w:divBdr>
        <w:top w:val="none" w:sz="0" w:space="0" w:color="auto"/>
        <w:left w:val="none" w:sz="0" w:space="0" w:color="auto"/>
        <w:bottom w:val="none" w:sz="0" w:space="0" w:color="auto"/>
        <w:right w:val="none" w:sz="0" w:space="0" w:color="auto"/>
      </w:divBdr>
    </w:div>
    <w:div w:id="1320571114">
      <w:bodyDiv w:val="1"/>
      <w:marLeft w:val="0"/>
      <w:marRight w:val="0"/>
      <w:marTop w:val="0"/>
      <w:marBottom w:val="0"/>
      <w:divBdr>
        <w:top w:val="none" w:sz="0" w:space="0" w:color="auto"/>
        <w:left w:val="none" w:sz="0" w:space="0" w:color="auto"/>
        <w:bottom w:val="none" w:sz="0" w:space="0" w:color="auto"/>
        <w:right w:val="none" w:sz="0" w:space="0" w:color="auto"/>
      </w:divBdr>
    </w:div>
    <w:div w:id="1336031740">
      <w:bodyDiv w:val="1"/>
      <w:marLeft w:val="0"/>
      <w:marRight w:val="0"/>
      <w:marTop w:val="0"/>
      <w:marBottom w:val="0"/>
      <w:divBdr>
        <w:top w:val="none" w:sz="0" w:space="0" w:color="auto"/>
        <w:left w:val="none" w:sz="0" w:space="0" w:color="auto"/>
        <w:bottom w:val="none" w:sz="0" w:space="0" w:color="auto"/>
        <w:right w:val="none" w:sz="0" w:space="0" w:color="auto"/>
      </w:divBdr>
    </w:div>
    <w:div w:id="1346053098">
      <w:bodyDiv w:val="1"/>
      <w:marLeft w:val="0"/>
      <w:marRight w:val="0"/>
      <w:marTop w:val="0"/>
      <w:marBottom w:val="0"/>
      <w:divBdr>
        <w:top w:val="none" w:sz="0" w:space="0" w:color="auto"/>
        <w:left w:val="none" w:sz="0" w:space="0" w:color="auto"/>
        <w:bottom w:val="none" w:sz="0" w:space="0" w:color="auto"/>
        <w:right w:val="none" w:sz="0" w:space="0" w:color="auto"/>
      </w:divBdr>
    </w:div>
    <w:div w:id="1348943151">
      <w:bodyDiv w:val="1"/>
      <w:marLeft w:val="0"/>
      <w:marRight w:val="0"/>
      <w:marTop w:val="0"/>
      <w:marBottom w:val="0"/>
      <w:divBdr>
        <w:top w:val="none" w:sz="0" w:space="0" w:color="auto"/>
        <w:left w:val="none" w:sz="0" w:space="0" w:color="auto"/>
        <w:bottom w:val="none" w:sz="0" w:space="0" w:color="auto"/>
        <w:right w:val="none" w:sz="0" w:space="0" w:color="auto"/>
      </w:divBdr>
    </w:div>
    <w:div w:id="1361008195">
      <w:bodyDiv w:val="1"/>
      <w:marLeft w:val="0"/>
      <w:marRight w:val="0"/>
      <w:marTop w:val="0"/>
      <w:marBottom w:val="0"/>
      <w:divBdr>
        <w:top w:val="none" w:sz="0" w:space="0" w:color="auto"/>
        <w:left w:val="none" w:sz="0" w:space="0" w:color="auto"/>
        <w:bottom w:val="none" w:sz="0" w:space="0" w:color="auto"/>
        <w:right w:val="none" w:sz="0" w:space="0" w:color="auto"/>
      </w:divBdr>
    </w:div>
    <w:div w:id="1368993081">
      <w:bodyDiv w:val="1"/>
      <w:marLeft w:val="0"/>
      <w:marRight w:val="0"/>
      <w:marTop w:val="0"/>
      <w:marBottom w:val="0"/>
      <w:divBdr>
        <w:top w:val="none" w:sz="0" w:space="0" w:color="auto"/>
        <w:left w:val="none" w:sz="0" w:space="0" w:color="auto"/>
        <w:bottom w:val="none" w:sz="0" w:space="0" w:color="auto"/>
        <w:right w:val="none" w:sz="0" w:space="0" w:color="auto"/>
      </w:divBdr>
    </w:div>
    <w:div w:id="1374304958">
      <w:bodyDiv w:val="1"/>
      <w:marLeft w:val="0"/>
      <w:marRight w:val="0"/>
      <w:marTop w:val="0"/>
      <w:marBottom w:val="0"/>
      <w:divBdr>
        <w:top w:val="none" w:sz="0" w:space="0" w:color="auto"/>
        <w:left w:val="none" w:sz="0" w:space="0" w:color="auto"/>
        <w:bottom w:val="none" w:sz="0" w:space="0" w:color="auto"/>
        <w:right w:val="none" w:sz="0" w:space="0" w:color="auto"/>
      </w:divBdr>
    </w:div>
    <w:div w:id="1376589475">
      <w:bodyDiv w:val="1"/>
      <w:marLeft w:val="0"/>
      <w:marRight w:val="0"/>
      <w:marTop w:val="0"/>
      <w:marBottom w:val="0"/>
      <w:divBdr>
        <w:top w:val="none" w:sz="0" w:space="0" w:color="auto"/>
        <w:left w:val="none" w:sz="0" w:space="0" w:color="auto"/>
        <w:bottom w:val="none" w:sz="0" w:space="0" w:color="auto"/>
        <w:right w:val="none" w:sz="0" w:space="0" w:color="auto"/>
      </w:divBdr>
    </w:div>
    <w:div w:id="1378970927">
      <w:bodyDiv w:val="1"/>
      <w:marLeft w:val="0"/>
      <w:marRight w:val="0"/>
      <w:marTop w:val="0"/>
      <w:marBottom w:val="0"/>
      <w:divBdr>
        <w:top w:val="none" w:sz="0" w:space="0" w:color="auto"/>
        <w:left w:val="none" w:sz="0" w:space="0" w:color="auto"/>
        <w:bottom w:val="none" w:sz="0" w:space="0" w:color="auto"/>
        <w:right w:val="none" w:sz="0" w:space="0" w:color="auto"/>
      </w:divBdr>
    </w:div>
    <w:div w:id="1388843456">
      <w:bodyDiv w:val="1"/>
      <w:marLeft w:val="0"/>
      <w:marRight w:val="0"/>
      <w:marTop w:val="0"/>
      <w:marBottom w:val="0"/>
      <w:divBdr>
        <w:top w:val="none" w:sz="0" w:space="0" w:color="auto"/>
        <w:left w:val="none" w:sz="0" w:space="0" w:color="auto"/>
        <w:bottom w:val="none" w:sz="0" w:space="0" w:color="auto"/>
        <w:right w:val="none" w:sz="0" w:space="0" w:color="auto"/>
      </w:divBdr>
    </w:div>
    <w:div w:id="1393390341">
      <w:bodyDiv w:val="1"/>
      <w:marLeft w:val="0"/>
      <w:marRight w:val="0"/>
      <w:marTop w:val="0"/>
      <w:marBottom w:val="0"/>
      <w:divBdr>
        <w:top w:val="none" w:sz="0" w:space="0" w:color="auto"/>
        <w:left w:val="none" w:sz="0" w:space="0" w:color="auto"/>
        <w:bottom w:val="none" w:sz="0" w:space="0" w:color="auto"/>
        <w:right w:val="none" w:sz="0" w:space="0" w:color="auto"/>
      </w:divBdr>
    </w:div>
    <w:div w:id="1394622085">
      <w:bodyDiv w:val="1"/>
      <w:marLeft w:val="0"/>
      <w:marRight w:val="0"/>
      <w:marTop w:val="0"/>
      <w:marBottom w:val="0"/>
      <w:divBdr>
        <w:top w:val="none" w:sz="0" w:space="0" w:color="auto"/>
        <w:left w:val="none" w:sz="0" w:space="0" w:color="auto"/>
        <w:bottom w:val="none" w:sz="0" w:space="0" w:color="auto"/>
        <w:right w:val="none" w:sz="0" w:space="0" w:color="auto"/>
      </w:divBdr>
    </w:div>
    <w:div w:id="1407725945">
      <w:bodyDiv w:val="1"/>
      <w:marLeft w:val="0"/>
      <w:marRight w:val="0"/>
      <w:marTop w:val="0"/>
      <w:marBottom w:val="0"/>
      <w:divBdr>
        <w:top w:val="none" w:sz="0" w:space="0" w:color="auto"/>
        <w:left w:val="none" w:sz="0" w:space="0" w:color="auto"/>
        <w:bottom w:val="none" w:sz="0" w:space="0" w:color="auto"/>
        <w:right w:val="none" w:sz="0" w:space="0" w:color="auto"/>
      </w:divBdr>
    </w:div>
    <w:div w:id="1433546126">
      <w:bodyDiv w:val="1"/>
      <w:marLeft w:val="0"/>
      <w:marRight w:val="0"/>
      <w:marTop w:val="0"/>
      <w:marBottom w:val="0"/>
      <w:divBdr>
        <w:top w:val="none" w:sz="0" w:space="0" w:color="auto"/>
        <w:left w:val="none" w:sz="0" w:space="0" w:color="auto"/>
        <w:bottom w:val="none" w:sz="0" w:space="0" w:color="auto"/>
        <w:right w:val="none" w:sz="0" w:space="0" w:color="auto"/>
      </w:divBdr>
    </w:div>
    <w:div w:id="1436829406">
      <w:bodyDiv w:val="1"/>
      <w:marLeft w:val="0"/>
      <w:marRight w:val="0"/>
      <w:marTop w:val="0"/>
      <w:marBottom w:val="0"/>
      <w:divBdr>
        <w:top w:val="none" w:sz="0" w:space="0" w:color="auto"/>
        <w:left w:val="none" w:sz="0" w:space="0" w:color="auto"/>
        <w:bottom w:val="none" w:sz="0" w:space="0" w:color="auto"/>
        <w:right w:val="none" w:sz="0" w:space="0" w:color="auto"/>
      </w:divBdr>
    </w:div>
    <w:div w:id="1460103345">
      <w:bodyDiv w:val="1"/>
      <w:marLeft w:val="0"/>
      <w:marRight w:val="0"/>
      <w:marTop w:val="0"/>
      <w:marBottom w:val="0"/>
      <w:divBdr>
        <w:top w:val="none" w:sz="0" w:space="0" w:color="auto"/>
        <w:left w:val="none" w:sz="0" w:space="0" w:color="auto"/>
        <w:bottom w:val="none" w:sz="0" w:space="0" w:color="auto"/>
        <w:right w:val="none" w:sz="0" w:space="0" w:color="auto"/>
      </w:divBdr>
    </w:div>
    <w:div w:id="1464690685">
      <w:bodyDiv w:val="1"/>
      <w:marLeft w:val="0"/>
      <w:marRight w:val="0"/>
      <w:marTop w:val="0"/>
      <w:marBottom w:val="0"/>
      <w:divBdr>
        <w:top w:val="none" w:sz="0" w:space="0" w:color="auto"/>
        <w:left w:val="none" w:sz="0" w:space="0" w:color="auto"/>
        <w:bottom w:val="none" w:sz="0" w:space="0" w:color="auto"/>
        <w:right w:val="none" w:sz="0" w:space="0" w:color="auto"/>
      </w:divBdr>
    </w:div>
    <w:div w:id="1468663949">
      <w:bodyDiv w:val="1"/>
      <w:marLeft w:val="0"/>
      <w:marRight w:val="0"/>
      <w:marTop w:val="0"/>
      <w:marBottom w:val="0"/>
      <w:divBdr>
        <w:top w:val="none" w:sz="0" w:space="0" w:color="auto"/>
        <w:left w:val="none" w:sz="0" w:space="0" w:color="auto"/>
        <w:bottom w:val="none" w:sz="0" w:space="0" w:color="auto"/>
        <w:right w:val="none" w:sz="0" w:space="0" w:color="auto"/>
      </w:divBdr>
    </w:div>
    <w:div w:id="1472942004">
      <w:bodyDiv w:val="1"/>
      <w:marLeft w:val="0"/>
      <w:marRight w:val="0"/>
      <w:marTop w:val="0"/>
      <w:marBottom w:val="0"/>
      <w:divBdr>
        <w:top w:val="none" w:sz="0" w:space="0" w:color="auto"/>
        <w:left w:val="none" w:sz="0" w:space="0" w:color="auto"/>
        <w:bottom w:val="none" w:sz="0" w:space="0" w:color="auto"/>
        <w:right w:val="none" w:sz="0" w:space="0" w:color="auto"/>
      </w:divBdr>
    </w:div>
    <w:div w:id="1476293625">
      <w:bodyDiv w:val="1"/>
      <w:marLeft w:val="0"/>
      <w:marRight w:val="0"/>
      <w:marTop w:val="0"/>
      <w:marBottom w:val="0"/>
      <w:divBdr>
        <w:top w:val="none" w:sz="0" w:space="0" w:color="auto"/>
        <w:left w:val="none" w:sz="0" w:space="0" w:color="auto"/>
        <w:bottom w:val="none" w:sz="0" w:space="0" w:color="auto"/>
        <w:right w:val="none" w:sz="0" w:space="0" w:color="auto"/>
      </w:divBdr>
    </w:div>
    <w:div w:id="1497578286">
      <w:bodyDiv w:val="1"/>
      <w:marLeft w:val="0"/>
      <w:marRight w:val="0"/>
      <w:marTop w:val="0"/>
      <w:marBottom w:val="0"/>
      <w:divBdr>
        <w:top w:val="none" w:sz="0" w:space="0" w:color="auto"/>
        <w:left w:val="none" w:sz="0" w:space="0" w:color="auto"/>
        <w:bottom w:val="none" w:sz="0" w:space="0" w:color="auto"/>
        <w:right w:val="none" w:sz="0" w:space="0" w:color="auto"/>
      </w:divBdr>
    </w:div>
    <w:div w:id="1500079674">
      <w:bodyDiv w:val="1"/>
      <w:marLeft w:val="0"/>
      <w:marRight w:val="0"/>
      <w:marTop w:val="0"/>
      <w:marBottom w:val="0"/>
      <w:divBdr>
        <w:top w:val="none" w:sz="0" w:space="0" w:color="auto"/>
        <w:left w:val="none" w:sz="0" w:space="0" w:color="auto"/>
        <w:bottom w:val="none" w:sz="0" w:space="0" w:color="auto"/>
        <w:right w:val="none" w:sz="0" w:space="0" w:color="auto"/>
      </w:divBdr>
    </w:div>
    <w:div w:id="1505366235">
      <w:bodyDiv w:val="1"/>
      <w:marLeft w:val="0"/>
      <w:marRight w:val="0"/>
      <w:marTop w:val="0"/>
      <w:marBottom w:val="0"/>
      <w:divBdr>
        <w:top w:val="none" w:sz="0" w:space="0" w:color="auto"/>
        <w:left w:val="none" w:sz="0" w:space="0" w:color="auto"/>
        <w:bottom w:val="none" w:sz="0" w:space="0" w:color="auto"/>
        <w:right w:val="none" w:sz="0" w:space="0" w:color="auto"/>
      </w:divBdr>
    </w:div>
    <w:div w:id="1517580439">
      <w:bodyDiv w:val="1"/>
      <w:marLeft w:val="0"/>
      <w:marRight w:val="0"/>
      <w:marTop w:val="0"/>
      <w:marBottom w:val="0"/>
      <w:divBdr>
        <w:top w:val="none" w:sz="0" w:space="0" w:color="auto"/>
        <w:left w:val="none" w:sz="0" w:space="0" w:color="auto"/>
        <w:bottom w:val="none" w:sz="0" w:space="0" w:color="auto"/>
        <w:right w:val="none" w:sz="0" w:space="0" w:color="auto"/>
      </w:divBdr>
    </w:div>
    <w:div w:id="1530411188">
      <w:bodyDiv w:val="1"/>
      <w:marLeft w:val="0"/>
      <w:marRight w:val="0"/>
      <w:marTop w:val="0"/>
      <w:marBottom w:val="0"/>
      <w:divBdr>
        <w:top w:val="none" w:sz="0" w:space="0" w:color="auto"/>
        <w:left w:val="none" w:sz="0" w:space="0" w:color="auto"/>
        <w:bottom w:val="none" w:sz="0" w:space="0" w:color="auto"/>
        <w:right w:val="none" w:sz="0" w:space="0" w:color="auto"/>
      </w:divBdr>
    </w:div>
    <w:div w:id="1535194715">
      <w:bodyDiv w:val="1"/>
      <w:marLeft w:val="0"/>
      <w:marRight w:val="0"/>
      <w:marTop w:val="0"/>
      <w:marBottom w:val="0"/>
      <w:divBdr>
        <w:top w:val="none" w:sz="0" w:space="0" w:color="auto"/>
        <w:left w:val="none" w:sz="0" w:space="0" w:color="auto"/>
        <w:bottom w:val="none" w:sz="0" w:space="0" w:color="auto"/>
        <w:right w:val="none" w:sz="0" w:space="0" w:color="auto"/>
      </w:divBdr>
    </w:div>
    <w:div w:id="1544294793">
      <w:bodyDiv w:val="1"/>
      <w:marLeft w:val="0"/>
      <w:marRight w:val="0"/>
      <w:marTop w:val="0"/>
      <w:marBottom w:val="0"/>
      <w:divBdr>
        <w:top w:val="none" w:sz="0" w:space="0" w:color="auto"/>
        <w:left w:val="none" w:sz="0" w:space="0" w:color="auto"/>
        <w:bottom w:val="none" w:sz="0" w:space="0" w:color="auto"/>
        <w:right w:val="none" w:sz="0" w:space="0" w:color="auto"/>
      </w:divBdr>
    </w:div>
    <w:div w:id="1545676341">
      <w:bodyDiv w:val="1"/>
      <w:marLeft w:val="0"/>
      <w:marRight w:val="0"/>
      <w:marTop w:val="0"/>
      <w:marBottom w:val="0"/>
      <w:divBdr>
        <w:top w:val="none" w:sz="0" w:space="0" w:color="auto"/>
        <w:left w:val="none" w:sz="0" w:space="0" w:color="auto"/>
        <w:bottom w:val="none" w:sz="0" w:space="0" w:color="auto"/>
        <w:right w:val="none" w:sz="0" w:space="0" w:color="auto"/>
      </w:divBdr>
    </w:div>
    <w:div w:id="1549608352">
      <w:bodyDiv w:val="1"/>
      <w:marLeft w:val="0"/>
      <w:marRight w:val="0"/>
      <w:marTop w:val="0"/>
      <w:marBottom w:val="0"/>
      <w:divBdr>
        <w:top w:val="none" w:sz="0" w:space="0" w:color="auto"/>
        <w:left w:val="none" w:sz="0" w:space="0" w:color="auto"/>
        <w:bottom w:val="none" w:sz="0" w:space="0" w:color="auto"/>
        <w:right w:val="none" w:sz="0" w:space="0" w:color="auto"/>
      </w:divBdr>
    </w:div>
    <w:div w:id="1552112951">
      <w:bodyDiv w:val="1"/>
      <w:marLeft w:val="0"/>
      <w:marRight w:val="0"/>
      <w:marTop w:val="0"/>
      <w:marBottom w:val="0"/>
      <w:divBdr>
        <w:top w:val="none" w:sz="0" w:space="0" w:color="auto"/>
        <w:left w:val="none" w:sz="0" w:space="0" w:color="auto"/>
        <w:bottom w:val="none" w:sz="0" w:space="0" w:color="auto"/>
        <w:right w:val="none" w:sz="0" w:space="0" w:color="auto"/>
      </w:divBdr>
    </w:div>
    <w:div w:id="1572885503">
      <w:bodyDiv w:val="1"/>
      <w:marLeft w:val="0"/>
      <w:marRight w:val="0"/>
      <w:marTop w:val="0"/>
      <w:marBottom w:val="0"/>
      <w:divBdr>
        <w:top w:val="none" w:sz="0" w:space="0" w:color="auto"/>
        <w:left w:val="none" w:sz="0" w:space="0" w:color="auto"/>
        <w:bottom w:val="none" w:sz="0" w:space="0" w:color="auto"/>
        <w:right w:val="none" w:sz="0" w:space="0" w:color="auto"/>
      </w:divBdr>
    </w:div>
    <w:div w:id="1577935101">
      <w:bodyDiv w:val="1"/>
      <w:marLeft w:val="0"/>
      <w:marRight w:val="0"/>
      <w:marTop w:val="0"/>
      <w:marBottom w:val="0"/>
      <w:divBdr>
        <w:top w:val="none" w:sz="0" w:space="0" w:color="auto"/>
        <w:left w:val="none" w:sz="0" w:space="0" w:color="auto"/>
        <w:bottom w:val="none" w:sz="0" w:space="0" w:color="auto"/>
        <w:right w:val="none" w:sz="0" w:space="0" w:color="auto"/>
      </w:divBdr>
    </w:div>
    <w:div w:id="1586526358">
      <w:bodyDiv w:val="1"/>
      <w:marLeft w:val="0"/>
      <w:marRight w:val="0"/>
      <w:marTop w:val="0"/>
      <w:marBottom w:val="0"/>
      <w:divBdr>
        <w:top w:val="none" w:sz="0" w:space="0" w:color="auto"/>
        <w:left w:val="none" w:sz="0" w:space="0" w:color="auto"/>
        <w:bottom w:val="none" w:sz="0" w:space="0" w:color="auto"/>
        <w:right w:val="none" w:sz="0" w:space="0" w:color="auto"/>
      </w:divBdr>
    </w:div>
    <w:div w:id="1594781028">
      <w:bodyDiv w:val="1"/>
      <w:marLeft w:val="0"/>
      <w:marRight w:val="0"/>
      <w:marTop w:val="0"/>
      <w:marBottom w:val="0"/>
      <w:divBdr>
        <w:top w:val="none" w:sz="0" w:space="0" w:color="auto"/>
        <w:left w:val="none" w:sz="0" w:space="0" w:color="auto"/>
        <w:bottom w:val="none" w:sz="0" w:space="0" w:color="auto"/>
        <w:right w:val="none" w:sz="0" w:space="0" w:color="auto"/>
      </w:divBdr>
    </w:div>
    <w:div w:id="1633093932">
      <w:bodyDiv w:val="1"/>
      <w:marLeft w:val="0"/>
      <w:marRight w:val="0"/>
      <w:marTop w:val="0"/>
      <w:marBottom w:val="0"/>
      <w:divBdr>
        <w:top w:val="none" w:sz="0" w:space="0" w:color="auto"/>
        <w:left w:val="none" w:sz="0" w:space="0" w:color="auto"/>
        <w:bottom w:val="none" w:sz="0" w:space="0" w:color="auto"/>
        <w:right w:val="none" w:sz="0" w:space="0" w:color="auto"/>
      </w:divBdr>
    </w:div>
    <w:div w:id="1636133425">
      <w:bodyDiv w:val="1"/>
      <w:marLeft w:val="0"/>
      <w:marRight w:val="0"/>
      <w:marTop w:val="0"/>
      <w:marBottom w:val="0"/>
      <w:divBdr>
        <w:top w:val="none" w:sz="0" w:space="0" w:color="auto"/>
        <w:left w:val="none" w:sz="0" w:space="0" w:color="auto"/>
        <w:bottom w:val="none" w:sz="0" w:space="0" w:color="auto"/>
        <w:right w:val="none" w:sz="0" w:space="0" w:color="auto"/>
      </w:divBdr>
    </w:div>
    <w:div w:id="1644431476">
      <w:bodyDiv w:val="1"/>
      <w:marLeft w:val="0"/>
      <w:marRight w:val="0"/>
      <w:marTop w:val="0"/>
      <w:marBottom w:val="0"/>
      <w:divBdr>
        <w:top w:val="none" w:sz="0" w:space="0" w:color="auto"/>
        <w:left w:val="none" w:sz="0" w:space="0" w:color="auto"/>
        <w:bottom w:val="none" w:sz="0" w:space="0" w:color="auto"/>
        <w:right w:val="none" w:sz="0" w:space="0" w:color="auto"/>
      </w:divBdr>
    </w:div>
    <w:div w:id="1650211027">
      <w:bodyDiv w:val="1"/>
      <w:marLeft w:val="0"/>
      <w:marRight w:val="0"/>
      <w:marTop w:val="0"/>
      <w:marBottom w:val="0"/>
      <w:divBdr>
        <w:top w:val="none" w:sz="0" w:space="0" w:color="auto"/>
        <w:left w:val="none" w:sz="0" w:space="0" w:color="auto"/>
        <w:bottom w:val="none" w:sz="0" w:space="0" w:color="auto"/>
        <w:right w:val="none" w:sz="0" w:space="0" w:color="auto"/>
      </w:divBdr>
    </w:div>
    <w:div w:id="1652293686">
      <w:bodyDiv w:val="1"/>
      <w:marLeft w:val="0"/>
      <w:marRight w:val="0"/>
      <w:marTop w:val="0"/>
      <w:marBottom w:val="0"/>
      <w:divBdr>
        <w:top w:val="none" w:sz="0" w:space="0" w:color="auto"/>
        <w:left w:val="none" w:sz="0" w:space="0" w:color="auto"/>
        <w:bottom w:val="none" w:sz="0" w:space="0" w:color="auto"/>
        <w:right w:val="none" w:sz="0" w:space="0" w:color="auto"/>
      </w:divBdr>
    </w:div>
    <w:div w:id="1656958893">
      <w:bodyDiv w:val="1"/>
      <w:marLeft w:val="0"/>
      <w:marRight w:val="0"/>
      <w:marTop w:val="0"/>
      <w:marBottom w:val="0"/>
      <w:divBdr>
        <w:top w:val="none" w:sz="0" w:space="0" w:color="auto"/>
        <w:left w:val="none" w:sz="0" w:space="0" w:color="auto"/>
        <w:bottom w:val="none" w:sz="0" w:space="0" w:color="auto"/>
        <w:right w:val="none" w:sz="0" w:space="0" w:color="auto"/>
      </w:divBdr>
    </w:div>
    <w:div w:id="1696422414">
      <w:bodyDiv w:val="1"/>
      <w:marLeft w:val="0"/>
      <w:marRight w:val="0"/>
      <w:marTop w:val="0"/>
      <w:marBottom w:val="0"/>
      <w:divBdr>
        <w:top w:val="none" w:sz="0" w:space="0" w:color="auto"/>
        <w:left w:val="none" w:sz="0" w:space="0" w:color="auto"/>
        <w:bottom w:val="none" w:sz="0" w:space="0" w:color="auto"/>
        <w:right w:val="none" w:sz="0" w:space="0" w:color="auto"/>
      </w:divBdr>
    </w:div>
    <w:div w:id="1704751046">
      <w:bodyDiv w:val="1"/>
      <w:marLeft w:val="0"/>
      <w:marRight w:val="0"/>
      <w:marTop w:val="0"/>
      <w:marBottom w:val="0"/>
      <w:divBdr>
        <w:top w:val="none" w:sz="0" w:space="0" w:color="auto"/>
        <w:left w:val="none" w:sz="0" w:space="0" w:color="auto"/>
        <w:bottom w:val="none" w:sz="0" w:space="0" w:color="auto"/>
        <w:right w:val="none" w:sz="0" w:space="0" w:color="auto"/>
      </w:divBdr>
    </w:div>
    <w:div w:id="1739357018">
      <w:bodyDiv w:val="1"/>
      <w:marLeft w:val="0"/>
      <w:marRight w:val="0"/>
      <w:marTop w:val="0"/>
      <w:marBottom w:val="0"/>
      <w:divBdr>
        <w:top w:val="none" w:sz="0" w:space="0" w:color="auto"/>
        <w:left w:val="none" w:sz="0" w:space="0" w:color="auto"/>
        <w:bottom w:val="none" w:sz="0" w:space="0" w:color="auto"/>
        <w:right w:val="none" w:sz="0" w:space="0" w:color="auto"/>
      </w:divBdr>
    </w:div>
    <w:div w:id="1744638496">
      <w:bodyDiv w:val="1"/>
      <w:marLeft w:val="0"/>
      <w:marRight w:val="0"/>
      <w:marTop w:val="0"/>
      <w:marBottom w:val="0"/>
      <w:divBdr>
        <w:top w:val="none" w:sz="0" w:space="0" w:color="auto"/>
        <w:left w:val="none" w:sz="0" w:space="0" w:color="auto"/>
        <w:bottom w:val="none" w:sz="0" w:space="0" w:color="auto"/>
        <w:right w:val="none" w:sz="0" w:space="0" w:color="auto"/>
      </w:divBdr>
    </w:div>
    <w:div w:id="1746486079">
      <w:bodyDiv w:val="1"/>
      <w:marLeft w:val="0"/>
      <w:marRight w:val="0"/>
      <w:marTop w:val="0"/>
      <w:marBottom w:val="0"/>
      <w:divBdr>
        <w:top w:val="none" w:sz="0" w:space="0" w:color="auto"/>
        <w:left w:val="none" w:sz="0" w:space="0" w:color="auto"/>
        <w:bottom w:val="none" w:sz="0" w:space="0" w:color="auto"/>
        <w:right w:val="none" w:sz="0" w:space="0" w:color="auto"/>
      </w:divBdr>
    </w:div>
    <w:div w:id="1747610394">
      <w:bodyDiv w:val="1"/>
      <w:marLeft w:val="0"/>
      <w:marRight w:val="0"/>
      <w:marTop w:val="0"/>
      <w:marBottom w:val="0"/>
      <w:divBdr>
        <w:top w:val="none" w:sz="0" w:space="0" w:color="auto"/>
        <w:left w:val="none" w:sz="0" w:space="0" w:color="auto"/>
        <w:bottom w:val="none" w:sz="0" w:space="0" w:color="auto"/>
        <w:right w:val="none" w:sz="0" w:space="0" w:color="auto"/>
      </w:divBdr>
    </w:div>
    <w:div w:id="1765566465">
      <w:bodyDiv w:val="1"/>
      <w:marLeft w:val="0"/>
      <w:marRight w:val="0"/>
      <w:marTop w:val="0"/>
      <w:marBottom w:val="0"/>
      <w:divBdr>
        <w:top w:val="none" w:sz="0" w:space="0" w:color="auto"/>
        <w:left w:val="none" w:sz="0" w:space="0" w:color="auto"/>
        <w:bottom w:val="none" w:sz="0" w:space="0" w:color="auto"/>
        <w:right w:val="none" w:sz="0" w:space="0" w:color="auto"/>
      </w:divBdr>
    </w:div>
    <w:div w:id="1768963761">
      <w:bodyDiv w:val="1"/>
      <w:marLeft w:val="0"/>
      <w:marRight w:val="0"/>
      <w:marTop w:val="0"/>
      <w:marBottom w:val="0"/>
      <w:divBdr>
        <w:top w:val="none" w:sz="0" w:space="0" w:color="auto"/>
        <w:left w:val="none" w:sz="0" w:space="0" w:color="auto"/>
        <w:bottom w:val="none" w:sz="0" w:space="0" w:color="auto"/>
        <w:right w:val="none" w:sz="0" w:space="0" w:color="auto"/>
      </w:divBdr>
    </w:div>
    <w:div w:id="1773234569">
      <w:bodyDiv w:val="1"/>
      <w:marLeft w:val="0"/>
      <w:marRight w:val="0"/>
      <w:marTop w:val="0"/>
      <w:marBottom w:val="0"/>
      <w:divBdr>
        <w:top w:val="none" w:sz="0" w:space="0" w:color="auto"/>
        <w:left w:val="none" w:sz="0" w:space="0" w:color="auto"/>
        <w:bottom w:val="none" w:sz="0" w:space="0" w:color="auto"/>
        <w:right w:val="none" w:sz="0" w:space="0" w:color="auto"/>
      </w:divBdr>
    </w:div>
    <w:div w:id="1774666346">
      <w:bodyDiv w:val="1"/>
      <w:marLeft w:val="0"/>
      <w:marRight w:val="0"/>
      <w:marTop w:val="0"/>
      <w:marBottom w:val="0"/>
      <w:divBdr>
        <w:top w:val="none" w:sz="0" w:space="0" w:color="auto"/>
        <w:left w:val="none" w:sz="0" w:space="0" w:color="auto"/>
        <w:bottom w:val="none" w:sz="0" w:space="0" w:color="auto"/>
        <w:right w:val="none" w:sz="0" w:space="0" w:color="auto"/>
      </w:divBdr>
    </w:div>
    <w:div w:id="1779792736">
      <w:bodyDiv w:val="1"/>
      <w:marLeft w:val="0"/>
      <w:marRight w:val="0"/>
      <w:marTop w:val="0"/>
      <w:marBottom w:val="0"/>
      <w:divBdr>
        <w:top w:val="none" w:sz="0" w:space="0" w:color="auto"/>
        <w:left w:val="none" w:sz="0" w:space="0" w:color="auto"/>
        <w:bottom w:val="none" w:sz="0" w:space="0" w:color="auto"/>
        <w:right w:val="none" w:sz="0" w:space="0" w:color="auto"/>
      </w:divBdr>
    </w:div>
    <w:div w:id="1786457631">
      <w:bodyDiv w:val="1"/>
      <w:marLeft w:val="0"/>
      <w:marRight w:val="0"/>
      <w:marTop w:val="0"/>
      <w:marBottom w:val="0"/>
      <w:divBdr>
        <w:top w:val="none" w:sz="0" w:space="0" w:color="auto"/>
        <w:left w:val="none" w:sz="0" w:space="0" w:color="auto"/>
        <w:bottom w:val="none" w:sz="0" w:space="0" w:color="auto"/>
        <w:right w:val="none" w:sz="0" w:space="0" w:color="auto"/>
      </w:divBdr>
    </w:div>
    <w:div w:id="1793940276">
      <w:bodyDiv w:val="1"/>
      <w:marLeft w:val="0"/>
      <w:marRight w:val="0"/>
      <w:marTop w:val="0"/>
      <w:marBottom w:val="0"/>
      <w:divBdr>
        <w:top w:val="none" w:sz="0" w:space="0" w:color="auto"/>
        <w:left w:val="none" w:sz="0" w:space="0" w:color="auto"/>
        <w:bottom w:val="none" w:sz="0" w:space="0" w:color="auto"/>
        <w:right w:val="none" w:sz="0" w:space="0" w:color="auto"/>
      </w:divBdr>
    </w:div>
    <w:div w:id="1801682579">
      <w:bodyDiv w:val="1"/>
      <w:marLeft w:val="0"/>
      <w:marRight w:val="0"/>
      <w:marTop w:val="0"/>
      <w:marBottom w:val="0"/>
      <w:divBdr>
        <w:top w:val="none" w:sz="0" w:space="0" w:color="auto"/>
        <w:left w:val="none" w:sz="0" w:space="0" w:color="auto"/>
        <w:bottom w:val="none" w:sz="0" w:space="0" w:color="auto"/>
        <w:right w:val="none" w:sz="0" w:space="0" w:color="auto"/>
      </w:divBdr>
    </w:div>
    <w:div w:id="1808818277">
      <w:bodyDiv w:val="1"/>
      <w:marLeft w:val="0"/>
      <w:marRight w:val="0"/>
      <w:marTop w:val="0"/>
      <w:marBottom w:val="0"/>
      <w:divBdr>
        <w:top w:val="none" w:sz="0" w:space="0" w:color="auto"/>
        <w:left w:val="none" w:sz="0" w:space="0" w:color="auto"/>
        <w:bottom w:val="none" w:sz="0" w:space="0" w:color="auto"/>
        <w:right w:val="none" w:sz="0" w:space="0" w:color="auto"/>
      </w:divBdr>
    </w:div>
    <w:div w:id="1821461360">
      <w:bodyDiv w:val="1"/>
      <w:marLeft w:val="0"/>
      <w:marRight w:val="0"/>
      <w:marTop w:val="0"/>
      <w:marBottom w:val="0"/>
      <w:divBdr>
        <w:top w:val="none" w:sz="0" w:space="0" w:color="auto"/>
        <w:left w:val="none" w:sz="0" w:space="0" w:color="auto"/>
        <w:bottom w:val="none" w:sz="0" w:space="0" w:color="auto"/>
        <w:right w:val="none" w:sz="0" w:space="0" w:color="auto"/>
      </w:divBdr>
    </w:div>
    <w:div w:id="1823038441">
      <w:bodyDiv w:val="1"/>
      <w:marLeft w:val="0"/>
      <w:marRight w:val="0"/>
      <w:marTop w:val="0"/>
      <w:marBottom w:val="0"/>
      <w:divBdr>
        <w:top w:val="none" w:sz="0" w:space="0" w:color="auto"/>
        <w:left w:val="none" w:sz="0" w:space="0" w:color="auto"/>
        <w:bottom w:val="none" w:sz="0" w:space="0" w:color="auto"/>
        <w:right w:val="none" w:sz="0" w:space="0" w:color="auto"/>
      </w:divBdr>
    </w:div>
    <w:div w:id="1823427510">
      <w:bodyDiv w:val="1"/>
      <w:marLeft w:val="0"/>
      <w:marRight w:val="0"/>
      <w:marTop w:val="0"/>
      <w:marBottom w:val="0"/>
      <w:divBdr>
        <w:top w:val="none" w:sz="0" w:space="0" w:color="auto"/>
        <w:left w:val="none" w:sz="0" w:space="0" w:color="auto"/>
        <w:bottom w:val="none" w:sz="0" w:space="0" w:color="auto"/>
        <w:right w:val="none" w:sz="0" w:space="0" w:color="auto"/>
      </w:divBdr>
    </w:div>
    <w:div w:id="1823547089">
      <w:bodyDiv w:val="1"/>
      <w:marLeft w:val="0"/>
      <w:marRight w:val="0"/>
      <w:marTop w:val="0"/>
      <w:marBottom w:val="0"/>
      <w:divBdr>
        <w:top w:val="none" w:sz="0" w:space="0" w:color="auto"/>
        <w:left w:val="none" w:sz="0" w:space="0" w:color="auto"/>
        <w:bottom w:val="none" w:sz="0" w:space="0" w:color="auto"/>
        <w:right w:val="none" w:sz="0" w:space="0" w:color="auto"/>
      </w:divBdr>
    </w:div>
    <w:div w:id="1844734306">
      <w:bodyDiv w:val="1"/>
      <w:marLeft w:val="0"/>
      <w:marRight w:val="0"/>
      <w:marTop w:val="0"/>
      <w:marBottom w:val="0"/>
      <w:divBdr>
        <w:top w:val="none" w:sz="0" w:space="0" w:color="auto"/>
        <w:left w:val="none" w:sz="0" w:space="0" w:color="auto"/>
        <w:bottom w:val="none" w:sz="0" w:space="0" w:color="auto"/>
        <w:right w:val="none" w:sz="0" w:space="0" w:color="auto"/>
      </w:divBdr>
    </w:div>
    <w:div w:id="1859344424">
      <w:bodyDiv w:val="1"/>
      <w:marLeft w:val="0"/>
      <w:marRight w:val="0"/>
      <w:marTop w:val="0"/>
      <w:marBottom w:val="0"/>
      <w:divBdr>
        <w:top w:val="none" w:sz="0" w:space="0" w:color="auto"/>
        <w:left w:val="none" w:sz="0" w:space="0" w:color="auto"/>
        <w:bottom w:val="none" w:sz="0" w:space="0" w:color="auto"/>
        <w:right w:val="none" w:sz="0" w:space="0" w:color="auto"/>
      </w:divBdr>
    </w:div>
    <w:div w:id="1903053405">
      <w:bodyDiv w:val="1"/>
      <w:marLeft w:val="0"/>
      <w:marRight w:val="0"/>
      <w:marTop w:val="0"/>
      <w:marBottom w:val="0"/>
      <w:divBdr>
        <w:top w:val="none" w:sz="0" w:space="0" w:color="auto"/>
        <w:left w:val="none" w:sz="0" w:space="0" w:color="auto"/>
        <w:bottom w:val="none" w:sz="0" w:space="0" w:color="auto"/>
        <w:right w:val="none" w:sz="0" w:space="0" w:color="auto"/>
      </w:divBdr>
    </w:div>
    <w:div w:id="1905481440">
      <w:bodyDiv w:val="1"/>
      <w:marLeft w:val="0"/>
      <w:marRight w:val="0"/>
      <w:marTop w:val="0"/>
      <w:marBottom w:val="0"/>
      <w:divBdr>
        <w:top w:val="none" w:sz="0" w:space="0" w:color="auto"/>
        <w:left w:val="none" w:sz="0" w:space="0" w:color="auto"/>
        <w:bottom w:val="none" w:sz="0" w:space="0" w:color="auto"/>
        <w:right w:val="none" w:sz="0" w:space="0" w:color="auto"/>
      </w:divBdr>
    </w:div>
    <w:div w:id="1914898219">
      <w:bodyDiv w:val="1"/>
      <w:marLeft w:val="0"/>
      <w:marRight w:val="0"/>
      <w:marTop w:val="0"/>
      <w:marBottom w:val="0"/>
      <w:divBdr>
        <w:top w:val="none" w:sz="0" w:space="0" w:color="auto"/>
        <w:left w:val="none" w:sz="0" w:space="0" w:color="auto"/>
        <w:bottom w:val="none" w:sz="0" w:space="0" w:color="auto"/>
        <w:right w:val="none" w:sz="0" w:space="0" w:color="auto"/>
      </w:divBdr>
    </w:div>
    <w:div w:id="1918979637">
      <w:bodyDiv w:val="1"/>
      <w:marLeft w:val="0"/>
      <w:marRight w:val="0"/>
      <w:marTop w:val="0"/>
      <w:marBottom w:val="0"/>
      <w:divBdr>
        <w:top w:val="none" w:sz="0" w:space="0" w:color="auto"/>
        <w:left w:val="none" w:sz="0" w:space="0" w:color="auto"/>
        <w:bottom w:val="none" w:sz="0" w:space="0" w:color="auto"/>
        <w:right w:val="none" w:sz="0" w:space="0" w:color="auto"/>
      </w:divBdr>
    </w:div>
    <w:div w:id="1920559417">
      <w:bodyDiv w:val="1"/>
      <w:marLeft w:val="0"/>
      <w:marRight w:val="0"/>
      <w:marTop w:val="0"/>
      <w:marBottom w:val="0"/>
      <w:divBdr>
        <w:top w:val="none" w:sz="0" w:space="0" w:color="auto"/>
        <w:left w:val="none" w:sz="0" w:space="0" w:color="auto"/>
        <w:bottom w:val="none" w:sz="0" w:space="0" w:color="auto"/>
        <w:right w:val="none" w:sz="0" w:space="0" w:color="auto"/>
      </w:divBdr>
    </w:div>
    <w:div w:id="1921282851">
      <w:bodyDiv w:val="1"/>
      <w:marLeft w:val="0"/>
      <w:marRight w:val="0"/>
      <w:marTop w:val="0"/>
      <w:marBottom w:val="0"/>
      <w:divBdr>
        <w:top w:val="none" w:sz="0" w:space="0" w:color="auto"/>
        <w:left w:val="none" w:sz="0" w:space="0" w:color="auto"/>
        <w:bottom w:val="none" w:sz="0" w:space="0" w:color="auto"/>
        <w:right w:val="none" w:sz="0" w:space="0" w:color="auto"/>
      </w:divBdr>
    </w:div>
    <w:div w:id="1926573093">
      <w:bodyDiv w:val="1"/>
      <w:marLeft w:val="0"/>
      <w:marRight w:val="0"/>
      <w:marTop w:val="0"/>
      <w:marBottom w:val="0"/>
      <w:divBdr>
        <w:top w:val="none" w:sz="0" w:space="0" w:color="auto"/>
        <w:left w:val="none" w:sz="0" w:space="0" w:color="auto"/>
        <w:bottom w:val="none" w:sz="0" w:space="0" w:color="auto"/>
        <w:right w:val="none" w:sz="0" w:space="0" w:color="auto"/>
      </w:divBdr>
    </w:div>
    <w:div w:id="1928420446">
      <w:bodyDiv w:val="1"/>
      <w:marLeft w:val="0"/>
      <w:marRight w:val="0"/>
      <w:marTop w:val="0"/>
      <w:marBottom w:val="0"/>
      <w:divBdr>
        <w:top w:val="none" w:sz="0" w:space="0" w:color="auto"/>
        <w:left w:val="none" w:sz="0" w:space="0" w:color="auto"/>
        <w:bottom w:val="none" w:sz="0" w:space="0" w:color="auto"/>
        <w:right w:val="none" w:sz="0" w:space="0" w:color="auto"/>
      </w:divBdr>
    </w:div>
    <w:div w:id="1929536946">
      <w:bodyDiv w:val="1"/>
      <w:marLeft w:val="0"/>
      <w:marRight w:val="0"/>
      <w:marTop w:val="0"/>
      <w:marBottom w:val="0"/>
      <w:divBdr>
        <w:top w:val="none" w:sz="0" w:space="0" w:color="auto"/>
        <w:left w:val="none" w:sz="0" w:space="0" w:color="auto"/>
        <w:bottom w:val="none" w:sz="0" w:space="0" w:color="auto"/>
        <w:right w:val="none" w:sz="0" w:space="0" w:color="auto"/>
      </w:divBdr>
    </w:div>
    <w:div w:id="1950580317">
      <w:bodyDiv w:val="1"/>
      <w:marLeft w:val="0"/>
      <w:marRight w:val="0"/>
      <w:marTop w:val="0"/>
      <w:marBottom w:val="0"/>
      <w:divBdr>
        <w:top w:val="none" w:sz="0" w:space="0" w:color="auto"/>
        <w:left w:val="none" w:sz="0" w:space="0" w:color="auto"/>
        <w:bottom w:val="none" w:sz="0" w:space="0" w:color="auto"/>
        <w:right w:val="none" w:sz="0" w:space="0" w:color="auto"/>
      </w:divBdr>
    </w:div>
    <w:div w:id="1968389115">
      <w:bodyDiv w:val="1"/>
      <w:marLeft w:val="0"/>
      <w:marRight w:val="0"/>
      <w:marTop w:val="0"/>
      <w:marBottom w:val="0"/>
      <w:divBdr>
        <w:top w:val="none" w:sz="0" w:space="0" w:color="auto"/>
        <w:left w:val="none" w:sz="0" w:space="0" w:color="auto"/>
        <w:bottom w:val="none" w:sz="0" w:space="0" w:color="auto"/>
        <w:right w:val="none" w:sz="0" w:space="0" w:color="auto"/>
      </w:divBdr>
    </w:div>
    <w:div w:id="1971982718">
      <w:bodyDiv w:val="1"/>
      <w:marLeft w:val="0"/>
      <w:marRight w:val="0"/>
      <w:marTop w:val="0"/>
      <w:marBottom w:val="0"/>
      <w:divBdr>
        <w:top w:val="none" w:sz="0" w:space="0" w:color="auto"/>
        <w:left w:val="none" w:sz="0" w:space="0" w:color="auto"/>
        <w:bottom w:val="none" w:sz="0" w:space="0" w:color="auto"/>
        <w:right w:val="none" w:sz="0" w:space="0" w:color="auto"/>
      </w:divBdr>
    </w:div>
    <w:div w:id="1994216690">
      <w:bodyDiv w:val="1"/>
      <w:marLeft w:val="0"/>
      <w:marRight w:val="0"/>
      <w:marTop w:val="0"/>
      <w:marBottom w:val="0"/>
      <w:divBdr>
        <w:top w:val="none" w:sz="0" w:space="0" w:color="auto"/>
        <w:left w:val="none" w:sz="0" w:space="0" w:color="auto"/>
        <w:bottom w:val="none" w:sz="0" w:space="0" w:color="auto"/>
        <w:right w:val="none" w:sz="0" w:space="0" w:color="auto"/>
      </w:divBdr>
    </w:div>
    <w:div w:id="1998611269">
      <w:bodyDiv w:val="1"/>
      <w:marLeft w:val="0"/>
      <w:marRight w:val="0"/>
      <w:marTop w:val="0"/>
      <w:marBottom w:val="0"/>
      <w:divBdr>
        <w:top w:val="none" w:sz="0" w:space="0" w:color="auto"/>
        <w:left w:val="none" w:sz="0" w:space="0" w:color="auto"/>
        <w:bottom w:val="none" w:sz="0" w:space="0" w:color="auto"/>
        <w:right w:val="none" w:sz="0" w:space="0" w:color="auto"/>
      </w:divBdr>
    </w:div>
    <w:div w:id="2006392326">
      <w:bodyDiv w:val="1"/>
      <w:marLeft w:val="0"/>
      <w:marRight w:val="0"/>
      <w:marTop w:val="0"/>
      <w:marBottom w:val="0"/>
      <w:divBdr>
        <w:top w:val="none" w:sz="0" w:space="0" w:color="auto"/>
        <w:left w:val="none" w:sz="0" w:space="0" w:color="auto"/>
        <w:bottom w:val="none" w:sz="0" w:space="0" w:color="auto"/>
        <w:right w:val="none" w:sz="0" w:space="0" w:color="auto"/>
      </w:divBdr>
    </w:div>
    <w:div w:id="2008435533">
      <w:bodyDiv w:val="1"/>
      <w:marLeft w:val="0"/>
      <w:marRight w:val="0"/>
      <w:marTop w:val="0"/>
      <w:marBottom w:val="0"/>
      <w:divBdr>
        <w:top w:val="none" w:sz="0" w:space="0" w:color="auto"/>
        <w:left w:val="none" w:sz="0" w:space="0" w:color="auto"/>
        <w:bottom w:val="none" w:sz="0" w:space="0" w:color="auto"/>
        <w:right w:val="none" w:sz="0" w:space="0" w:color="auto"/>
      </w:divBdr>
    </w:div>
    <w:div w:id="2008510012">
      <w:bodyDiv w:val="1"/>
      <w:marLeft w:val="0"/>
      <w:marRight w:val="0"/>
      <w:marTop w:val="0"/>
      <w:marBottom w:val="0"/>
      <w:divBdr>
        <w:top w:val="none" w:sz="0" w:space="0" w:color="auto"/>
        <w:left w:val="none" w:sz="0" w:space="0" w:color="auto"/>
        <w:bottom w:val="none" w:sz="0" w:space="0" w:color="auto"/>
        <w:right w:val="none" w:sz="0" w:space="0" w:color="auto"/>
      </w:divBdr>
    </w:div>
    <w:div w:id="2013797172">
      <w:bodyDiv w:val="1"/>
      <w:marLeft w:val="0"/>
      <w:marRight w:val="0"/>
      <w:marTop w:val="0"/>
      <w:marBottom w:val="0"/>
      <w:divBdr>
        <w:top w:val="none" w:sz="0" w:space="0" w:color="auto"/>
        <w:left w:val="none" w:sz="0" w:space="0" w:color="auto"/>
        <w:bottom w:val="none" w:sz="0" w:space="0" w:color="auto"/>
        <w:right w:val="none" w:sz="0" w:space="0" w:color="auto"/>
      </w:divBdr>
    </w:div>
    <w:div w:id="2033610895">
      <w:bodyDiv w:val="1"/>
      <w:marLeft w:val="0"/>
      <w:marRight w:val="0"/>
      <w:marTop w:val="0"/>
      <w:marBottom w:val="0"/>
      <w:divBdr>
        <w:top w:val="none" w:sz="0" w:space="0" w:color="auto"/>
        <w:left w:val="none" w:sz="0" w:space="0" w:color="auto"/>
        <w:bottom w:val="none" w:sz="0" w:space="0" w:color="auto"/>
        <w:right w:val="none" w:sz="0" w:space="0" w:color="auto"/>
      </w:divBdr>
    </w:div>
    <w:div w:id="2046905155">
      <w:bodyDiv w:val="1"/>
      <w:marLeft w:val="0"/>
      <w:marRight w:val="0"/>
      <w:marTop w:val="0"/>
      <w:marBottom w:val="0"/>
      <w:divBdr>
        <w:top w:val="none" w:sz="0" w:space="0" w:color="auto"/>
        <w:left w:val="none" w:sz="0" w:space="0" w:color="auto"/>
        <w:bottom w:val="none" w:sz="0" w:space="0" w:color="auto"/>
        <w:right w:val="none" w:sz="0" w:space="0" w:color="auto"/>
      </w:divBdr>
    </w:div>
    <w:div w:id="2052411779">
      <w:bodyDiv w:val="1"/>
      <w:marLeft w:val="0"/>
      <w:marRight w:val="0"/>
      <w:marTop w:val="0"/>
      <w:marBottom w:val="0"/>
      <w:divBdr>
        <w:top w:val="none" w:sz="0" w:space="0" w:color="auto"/>
        <w:left w:val="none" w:sz="0" w:space="0" w:color="auto"/>
        <w:bottom w:val="none" w:sz="0" w:space="0" w:color="auto"/>
        <w:right w:val="none" w:sz="0" w:space="0" w:color="auto"/>
      </w:divBdr>
    </w:div>
    <w:div w:id="2057661088">
      <w:bodyDiv w:val="1"/>
      <w:marLeft w:val="0"/>
      <w:marRight w:val="0"/>
      <w:marTop w:val="0"/>
      <w:marBottom w:val="0"/>
      <w:divBdr>
        <w:top w:val="none" w:sz="0" w:space="0" w:color="auto"/>
        <w:left w:val="none" w:sz="0" w:space="0" w:color="auto"/>
        <w:bottom w:val="none" w:sz="0" w:space="0" w:color="auto"/>
        <w:right w:val="none" w:sz="0" w:space="0" w:color="auto"/>
      </w:divBdr>
    </w:div>
    <w:div w:id="2059280440">
      <w:bodyDiv w:val="1"/>
      <w:marLeft w:val="0"/>
      <w:marRight w:val="0"/>
      <w:marTop w:val="0"/>
      <w:marBottom w:val="0"/>
      <w:divBdr>
        <w:top w:val="none" w:sz="0" w:space="0" w:color="auto"/>
        <w:left w:val="none" w:sz="0" w:space="0" w:color="auto"/>
        <w:bottom w:val="none" w:sz="0" w:space="0" w:color="auto"/>
        <w:right w:val="none" w:sz="0" w:space="0" w:color="auto"/>
      </w:divBdr>
    </w:div>
    <w:div w:id="2062485520">
      <w:bodyDiv w:val="1"/>
      <w:marLeft w:val="0"/>
      <w:marRight w:val="0"/>
      <w:marTop w:val="0"/>
      <w:marBottom w:val="0"/>
      <w:divBdr>
        <w:top w:val="none" w:sz="0" w:space="0" w:color="auto"/>
        <w:left w:val="none" w:sz="0" w:space="0" w:color="auto"/>
        <w:bottom w:val="none" w:sz="0" w:space="0" w:color="auto"/>
        <w:right w:val="none" w:sz="0" w:space="0" w:color="auto"/>
      </w:divBdr>
    </w:div>
    <w:div w:id="2068793020">
      <w:bodyDiv w:val="1"/>
      <w:marLeft w:val="0"/>
      <w:marRight w:val="0"/>
      <w:marTop w:val="0"/>
      <w:marBottom w:val="0"/>
      <w:divBdr>
        <w:top w:val="none" w:sz="0" w:space="0" w:color="auto"/>
        <w:left w:val="none" w:sz="0" w:space="0" w:color="auto"/>
        <w:bottom w:val="none" w:sz="0" w:space="0" w:color="auto"/>
        <w:right w:val="none" w:sz="0" w:space="0" w:color="auto"/>
      </w:divBdr>
    </w:div>
    <w:div w:id="2080588911">
      <w:bodyDiv w:val="1"/>
      <w:marLeft w:val="0"/>
      <w:marRight w:val="0"/>
      <w:marTop w:val="0"/>
      <w:marBottom w:val="0"/>
      <w:divBdr>
        <w:top w:val="none" w:sz="0" w:space="0" w:color="auto"/>
        <w:left w:val="none" w:sz="0" w:space="0" w:color="auto"/>
        <w:bottom w:val="none" w:sz="0" w:space="0" w:color="auto"/>
        <w:right w:val="none" w:sz="0" w:space="0" w:color="auto"/>
      </w:divBdr>
    </w:div>
    <w:div w:id="2085644409">
      <w:bodyDiv w:val="1"/>
      <w:marLeft w:val="0"/>
      <w:marRight w:val="0"/>
      <w:marTop w:val="0"/>
      <w:marBottom w:val="0"/>
      <w:divBdr>
        <w:top w:val="none" w:sz="0" w:space="0" w:color="auto"/>
        <w:left w:val="none" w:sz="0" w:space="0" w:color="auto"/>
        <w:bottom w:val="none" w:sz="0" w:space="0" w:color="auto"/>
        <w:right w:val="none" w:sz="0" w:space="0" w:color="auto"/>
      </w:divBdr>
    </w:div>
    <w:div w:id="2096238859">
      <w:bodyDiv w:val="1"/>
      <w:marLeft w:val="0"/>
      <w:marRight w:val="0"/>
      <w:marTop w:val="0"/>
      <w:marBottom w:val="0"/>
      <w:divBdr>
        <w:top w:val="none" w:sz="0" w:space="0" w:color="auto"/>
        <w:left w:val="none" w:sz="0" w:space="0" w:color="auto"/>
        <w:bottom w:val="none" w:sz="0" w:space="0" w:color="auto"/>
        <w:right w:val="none" w:sz="0" w:space="0" w:color="auto"/>
      </w:divBdr>
    </w:div>
    <w:div w:id="2124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E60F-08E5-4FBF-8B22-F872CE39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3119</Words>
  <Characters>16845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Processo Administrativo nº 9540/2010</vt:lpstr>
    </vt:vector>
  </TitlesOfParts>
  <Company>HP Inc.</Company>
  <LinksUpToDate>false</LinksUpToDate>
  <CharactersWithSpaces>19925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Administrativo nº 9540/2010</dc:title>
  <dc:creator>sandra.santos</dc:creator>
  <cp:lastModifiedBy>Daiane Suelyn Horobinski Serafim</cp:lastModifiedBy>
  <cp:revision>23</cp:revision>
  <cp:lastPrinted>2026-02-24T14:39:00Z</cp:lastPrinted>
  <dcterms:created xsi:type="dcterms:W3CDTF">2024-05-14T13:47:00Z</dcterms:created>
  <dcterms:modified xsi:type="dcterms:W3CDTF">2026-02-24T14:39:00Z</dcterms:modified>
</cp:coreProperties>
</file>